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88" w:rsidRPr="00F77588" w:rsidRDefault="00F77588" w:rsidP="00F77588">
      <w:pPr>
        <w:spacing w:after="0"/>
        <w:jc w:val="center"/>
        <w:rPr>
          <w:rFonts w:ascii="Times New Roman" w:eastAsia="Calibri" w:hAnsi="Times New Roman" w:cs="Times New Roman"/>
          <w:b/>
          <w:sz w:val="24"/>
          <w:szCs w:val="24"/>
        </w:rPr>
      </w:pPr>
      <w:r w:rsidRPr="00F77588">
        <w:rPr>
          <w:rFonts w:ascii="Times New Roman" w:eastAsia="Calibri" w:hAnsi="Times New Roman" w:cs="Times New Roman"/>
          <w:b/>
          <w:sz w:val="24"/>
          <w:szCs w:val="24"/>
        </w:rPr>
        <w:t>ГОСУДАРСТВЕННОЕ БЮДЖЕТНОЕ ОБРАЗОВАТЕЛЬНОЕ УЧРЕЖДЕНИЕ</w:t>
      </w:r>
    </w:p>
    <w:p w:rsidR="00F77588" w:rsidRPr="00F77588" w:rsidRDefault="00F77588" w:rsidP="00F77588">
      <w:pPr>
        <w:spacing w:after="0"/>
        <w:jc w:val="center"/>
        <w:rPr>
          <w:rFonts w:ascii="Times New Roman" w:eastAsia="Calibri" w:hAnsi="Times New Roman" w:cs="Times New Roman"/>
          <w:b/>
          <w:sz w:val="24"/>
          <w:szCs w:val="24"/>
        </w:rPr>
      </w:pPr>
      <w:r w:rsidRPr="00F77588">
        <w:rPr>
          <w:rFonts w:ascii="Times New Roman" w:eastAsia="Calibri" w:hAnsi="Times New Roman" w:cs="Times New Roman"/>
          <w:b/>
          <w:sz w:val="24"/>
          <w:szCs w:val="24"/>
        </w:rPr>
        <w:t>САМАРСКОЙ ОБЛАСТИ ОСНОВНАЯ ОБЩЕОБРАЗОВАТЕЛЬНАЯ ШКОЛА № 11 города Новокуйбышевска городского округа Новокуйбышевск Самарской области</w:t>
      </w:r>
    </w:p>
    <w:p w:rsidR="00F77588" w:rsidRPr="00F77588" w:rsidRDefault="00F77588" w:rsidP="00F77588">
      <w:pPr>
        <w:spacing w:after="0"/>
        <w:jc w:val="center"/>
        <w:rPr>
          <w:rFonts w:ascii="Times New Roman" w:eastAsia="Calibri" w:hAnsi="Times New Roman" w:cs="Times New Roman"/>
          <w:b/>
          <w:sz w:val="24"/>
          <w:szCs w:val="24"/>
          <w:lang w:val="en-US"/>
        </w:rPr>
      </w:pPr>
      <w:r w:rsidRPr="00F77588">
        <w:rPr>
          <w:rFonts w:ascii="Times New Roman" w:eastAsia="Calibri" w:hAnsi="Times New Roman" w:cs="Times New Roman"/>
          <w:b/>
          <w:sz w:val="24"/>
          <w:szCs w:val="24"/>
        </w:rPr>
        <w:t xml:space="preserve">446200, Самарская область, </w:t>
      </w:r>
      <w:proofErr w:type="spellStart"/>
      <w:r w:rsidRPr="00F77588">
        <w:rPr>
          <w:rFonts w:ascii="Times New Roman" w:eastAsia="Calibri" w:hAnsi="Times New Roman" w:cs="Times New Roman"/>
          <w:b/>
          <w:sz w:val="24"/>
          <w:szCs w:val="24"/>
        </w:rPr>
        <w:t>г.о</w:t>
      </w:r>
      <w:proofErr w:type="spellEnd"/>
      <w:r w:rsidRPr="00F77588">
        <w:rPr>
          <w:rFonts w:ascii="Times New Roman" w:eastAsia="Calibri" w:hAnsi="Times New Roman" w:cs="Times New Roman"/>
          <w:b/>
          <w:sz w:val="24"/>
          <w:szCs w:val="24"/>
        </w:rPr>
        <w:t>. Новокуйбышевск, ул. Гагарина, д. 4</w:t>
      </w:r>
    </w:p>
    <w:p w:rsidR="00F77588" w:rsidRPr="00F77588" w:rsidRDefault="00F77588" w:rsidP="00F77588">
      <w:pPr>
        <w:rPr>
          <w:rFonts w:ascii="Calibri" w:eastAsia="Calibri" w:hAnsi="Calibri" w:cs="Times New Roman"/>
          <w:b/>
        </w:rPr>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3312"/>
        <w:gridCol w:w="3396"/>
      </w:tblGrid>
      <w:tr w:rsidR="00F77588" w:rsidRPr="00F77588" w:rsidTr="00F77588">
        <w:trPr>
          <w:trHeight w:val="2133"/>
          <w:jc w:val="center"/>
        </w:trPr>
        <w:tc>
          <w:tcPr>
            <w:tcW w:w="3772" w:type="dxa"/>
            <w:tcBorders>
              <w:top w:val="single" w:sz="4" w:space="0" w:color="auto"/>
              <w:left w:val="single" w:sz="4" w:space="0" w:color="auto"/>
              <w:bottom w:val="single" w:sz="4" w:space="0" w:color="auto"/>
              <w:right w:val="single" w:sz="4" w:space="0" w:color="auto"/>
            </w:tcBorders>
            <w:hideMark/>
          </w:tcPr>
          <w:p w:rsidR="00F77588" w:rsidRPr="00F77588" w:rsidRDefault="00F77588" w:rsidP="00F77588">
            <w:pPr>
              <w:keepNext/>
              <w:spacing w:before="240" w:after="60"/>
              <w:outlineLvl w:val="3"/>
              <w:rPr>
                <w:rFonts w:ascii="Times New Roman" w:eastAsia="Calibri" w:hAnsi="Times New Roman" w:cs="Times New Roman"/>
                <w:b/>
                <w:bCs/>
                <w:sz w:val="24"/>
                <w:szCs w:val="28"/>
              </w:rPr>
            </w:pPr>
            <w:r w:rsidRPr="00F77588">
              <w:rPr>
                <w:rFonts w:ascii="Times New Roman" w:eastAsia="Calibri" w:hAnsi="Times New Roman" w:cs="Times New Roman"/>
                <w:b/>
                <w:bCs/>
                <w:sz w:val="24"/>
                <w:szCs w:val="28"/>
              </w:rPr>
              <w:t>РАССМОТРЕНО</w:t>
            </w:r>
          </w:p>
          <w:p w:rsidR="00F77588" w:rsidRPr="00F77588" w:rsidRDefault="00F77588" w:rsidP="00F77588">
            <w:pPr>
              <w:spacing w:line="240" w:lineRule="auto"/>
              <w:rPr>
                <w:rFonts w:ascii="Times New Roman" w:eastAsia="Calibri" w:hAnsi="Times New Roman" w:cs="Times New Roman"/>
                <w:sz w:val="24"/>
                <w:szCs w:val="24"/>
              </w:rPr>
            </w:pPr>
            <w:r w:rsidRPr="00F77588">
              <w:rPr>
                <w:rFonts w:ascii="Times New Roman" w:eastAsia="Calibri" w:hAnsi="Times New Roman" w:cs="Times New Roman"/>
                <w:sz w:val="24"/>
                <w:szCs w:val="24"/>
              </w:rPr>
              <w:t>На заседании МС</w:t>
            </w:r>
          </w:p>
          <w:p w:rsidR="00F77588" w:rsidRPr="00F77588" w:rsidRDefault="00F77588" w:rsidP="00F77588">
            <w:pPr>
              <w:spacing w:line="240" w:lineRule="auto"/>
              <w:rPr>
                <w:rFonts w:ascii="Times New Roman" w:eastAsia="Calibri" w:hAnsi="Times New Roman" w:cs="Times New Roman"/>
                <w:sz w:val="24"/>
                <w:szCs w:val="24"/>
              </w:rPr>
            </w:pPr>
            <w:r w:rsidRPr="00F77588">
              <w:rPr>
                <w:rFonts w:ascii="Times New Roman" w:eastAsia="Calibri" w:hAnsi="Times New Roman" w:cs="Times New Roman"/>
                <w:sz w:val="24"/>
                <w:szCs w:val="24"/>
              </w:rPr>
              <w:t>Протокол №____</w:t>
            </w:r>
          </w:p>
          <w:p w:rsidR="00F77588" w:rsidRPr="00F77588" w:rsidRDefault="00F77588" w:rsidP="00F77588">
            <w:pPr>
              <w:spacing w:line="240" w:lineRule="auto"/>
              <w:jc w:val="both"/>
              <w:rPr>
                <w:rFonts w:ascii="Times New Roman" w:eastAsia="Calibri" w:hAnsi="Times New Roman" w:cs="Times New Roman"/>
                <w:sz w:val="24"/>
                <w:szCs w:val="24"/>
              </w:rPr>
            </w:pPr>
            <w:r w:rsidRPr="00F77588">
              <w:rPr>
                <w:rFonts w:ascii="Times New Roman" w:eastAsia="Calibri" w:hAnsi="Times New Roman" w:cs="Times New Roman"/>
                <w:sz w:val="24"/>
                <w:szCs w:val="24"/>
              </w:rPr>
              <w:t>«_____» ____________201</w:t>
            </w:r>
            <w:r w:rsidRPr="00F77588">
              <w:rPr>
                <w:rFonts w:ascii="Times New Roman" w:eastAsia="Calibri" w:hAnsi="Times New Roman" w:cs="Times New Roman"/>
                <w:sz w:val="24"/>
                <w:szCs w:val="24"/>
                <w:lang w:val="en-US"/>
              </w:rPr>
              <w:t>8</w:t>
            </w:r>
            <w:r w:rsidRPr="00F77588">
              <w:rPr>
                <w:rFonts w:ascii="Times New Roman" w:eastAsia="Calibri" w:hAnsi="Times New Roman" w:cs="Times New Roman"/>
                <w:sz w:val="24"/>
                <w:szCs w:val="24"/>
              </w:rPr>
              <w:t xml:space="preserve"> г.</w:t>
            </w:r>
          </w:p>
        </w:tc>
        <w:tc>
          <w:tcPr>
            <w:tcW w:w="3312" w:type="dxa"/>
            <w:tcBorders>
              <w:top w:val="single" w:sz="4" w:space="0" w:color="auto"/>
              <w:left w:val="single" w:sz="4" w:space="0" w:color="auto"/>
              <w:bottom w:val="single" w:sz="4" w:space="0" w:color="auto"/>
              <w:right w:val="single" w:sz="4" w:space="0" w:color="auto"/>
            </w:tcBorders>
            <w:hideMark/>
          </w:tcPr>
          <w:p w:rsidR="00F77588" w:rsidRPr="00F77588" w:rsidRDefault="00F77588" w:rsidP="00F77588">
            <w:pPr>
              <w:keepNext/>
              <w:spacing w:before="240" w:after="60"/>
              <w:outlineLvl w:val="3"/>
              <w:rPr>
                <w:rFonts w:ascii="Times New Roman" w:eastAsia="Calibri" w:hAnsi="Times New Roman" w:cs="Times New Roman"/>
                <w:b/>
                <w:bCs/>
                <w:sz w:val="24"/>
                <w:szCs w:val="28"/>
              </w:rPr>
            </w:pPr>
            <w:r w:rsidRPr="00F77588">
              <w:rPr>
                <w:rFonts w:ascii="Times New Roman" w:eastAsia="Calibri" w:hAnsi="Times New Roman" w:cs="Times New Roman"/>
                <w:b/>
                <w:bCs/>
                <w:sz w:val="24"/>
                <w:szCs w:val="28"/>
              </w:rPr>
              <w:t>СОГЛАСОВАНО</w:t>
            </w:r>
          </w:p>
          <w:p w:rsidR="00F77588" w:rsidRPr="00F77588" w:rsidRDefault="00F77588" w:rsidP="00F77588">
            <w:pPr>
              <w:spacing w:line="240" w:lineRule="auto"/>
              <w:rPr>
                <w:rFonts w:ascii="Times New Roman" w:eastAsia="Calibri" w:hAnsi="Times New Roman" w:cs="Times New Roman"/>
                <w:sz w:val="24"/>
                <w:szCs w:val="24"/>
              </w:rPr>
            </w:pPr>
            <w:r w:rsidRPr="00F77588">
              <w:rPr>
                <w:rFonts w:ascii="Times New Roman" w:eastAsia="Calibri" w:hAnsi="Times New Roman" w:cs="Times New Roman"/>
                <w:sz w:val="24"/>
                <w:szCs w:val="24"/>
              </w:rPr>
              <w:t>Зам. директора по ВР</w:t>
            </w:r>
          </w:p>
          <w:p w:rsidR="00F77588" w:rsidRPr="00F77588" w:rsidRDefault="00F77588" w:rsidP="00F77588">
            <w:pPr>
              <w:spacing w:line="240" w:lineRule="auto"/>
              <w:rPr>
                <w:rFonts w:ascii="Times New Roman" w:eastAsia="Calibri" w:hAnsi="Times New Roman" w:cs="Times New Roman"/>
                <w:sz w:val="24"/>
                <w:szCs w:val="24"/>
              </w:rPr>
            </w:pPr>
            <w:r w:rsidRPr="00F77588">
              <w:rPr>
                <w:rFonts w:ascii="Times New Roman" w:eastAsia="Calibri" w:hAnsi="Times New Roman" w:cs="Times New Roman"/>
                <w:sz w:val="24"/>
                <w:szCs w:val="24"/>
              </w:rPr>
              <w:t xml:space="preserve">__________ И.В. </w:t>
            </w:r>
            <w:proofErr w:type="spellStart"/>
            <w:r w:rsidRPr="00F77588">
              <w:rPr>
                <w:rFonts w:ascii="Times New Roman" w:eastAsia="Calibri" w:hAnsi="Times New Roman" w:cs="Times New Roman"/>
                <w:sz w:val="24"/>
                <w:szCs w:val="24"/>
              </w:rPr>
              <w:t>Карапетова</w:t>
            </w:r>
            <w:proofErr w:type="spellEnd"/>
          </w:p>
          <w:p w:rsidR="00F77588" w:rsidRPr="00F77588" w:rsidRDefault="00F77588" w:rsidP="00F77588">
            <w:pPr>
              <w:spacing w:line="240" w:lineRule="auto"/>
              <w:rPr>
                <w:rFonts w:ascii="Times New Roman" w:eastAsia="Calibri" w:hAnsi="Times New Roman" w:cs="Times New Roman"/>
                <w:sz w:val="24"/>
                <w:szCs w:val="24"/>
              </w:rPr>
            </w:pPr>
            <w:r w:rsidRPr="00F77588">
              <w:rPr>
                <w:rFonts w:ascii="Times New Roman" w:eastAsia="Calibri" w:hAnsi="Times New Roman" w:cs="Times New Roman"/>
                <w:sz w:val="24"/>
                <w:szCs w:val="24"/>
              </w:rPr>
              <w:t>«_____»____________2018 г.</w:t>
            </w:r>
          </w:p>
        </w:tc>
        <w:tc>
          <w:tcPr>
            <w:tcW w:w="3396" w:type="dxa"/>
            <w:tcBorders>
              <w:top w:val="single" w:sz="4" w:space="0" w:color="auto"/>
              <w:left w:val="single" w:sz="4" w:space="0" w:color="auto"/>
              <w:bottom w:val="single" w:sz="4" w:space="0" w:color="auto"/>
              <w:right w:val="single" w:sz="4" w:space="0" w:color="auto"/>
            </w:tcBorders>
            <w:hideMark/>
          </w:tcPr>
          <w:p w:rsidR="00F77588" w:rsidRPr="00F77588" w:rsidRDefault="00F77588" w:rsidP="00F77588">
            <w:pPr>
              <w:keepNext/>
              <w:spacing w:before="240" w:after="60"/>
              <w:jc w:val="both"/>
              <w:outlineLvl w:val="3"/>
              <w:rPr>
                <w:rFonts w:ascii="Times New Roman" w:eastAsia="Calibri" w:hAnsi="Times New Roman" w:cs="Times New Roman"/>
                <w:b/>
                <w:bCs/>
                <w:sz w:val="24"/>
                <w:szCs w:val="28"/>
              </w:rPr>
            </w:pPr>
            <w:r w:rsidRPr="00F77588">
              <w:rPr>
                <w:rFonts w:ascii="Times New Roman" w:eastAsia="Calibri" w:hAnsi="Times New Roman" w:cs="Times New Roman"/>
                <w:b/>
                <w:bCs/>
                <w:sz w:val="24"/>
                <w:szCs w:val="28"/>
              </w:rPr>
              <w:t>УТВЕРЖДАЮ</w:t>
            </w:r>
          </w:p>
          <w:p w:rsidR="00F77588" w:rsidRPr="00F77588" w:rsidRDefault="00F77588" w:rsidP="00F77588">
            <w:pPr>
              <w:spacing w:line="240" w:lineRule="auto"/>
              <w:jc w:val="both"/>
              <w:rPr>
                <w:rFonts w:ascii="Times New Roman" w:eastAsia="Calibri" w:hAnsi="Times New Roman" w:cs="Times New Roman"/>
                <w:sz w:val="24"/>
                <w:szCs w:val="24"/>
              </w:rPr>
            </w:pPr>
            <w:r w:rsidRPr="00F77588">
              <w:rPr>
                <w:rFonts w:ascii="Times New Roman" w:eastAsia="Calibri" w:hAnsi="Times New Roman" w:cs="Times New Roman"/>
                <w:sz w:val="24"/>
                <w:szCs w:val="24"/>
              </w:rPr>
              <w:t>Директор ГБОУ ООШ № 11</w:t>
            </w:r>
          </w:p>
          <w:p w:rsidR="00F77588" w:rsidRPr="00F77588" w:rsidRDefault="00F77588" w:rsidP="00F77588">
            <w:pPr>
              <w:spacing w:line="240" w:lineRule="auto"/>
              <w:jc w:val="both"/>
              <w:rPr>
                <w:rFonts w:ascii="Times New Roman" w:eastAsia="Calibri" w:hAnsi="Times New Roman" w:cs="Times New Roman"/>
                <w:sz w:val="24"/>
                <w:szCs w:val="24"/>
              </w:rPr>
            </w:pPr>
            <w:r w:rsidRPr="00F77588">
              <w:rPr>
                <w:rFonts w:ascii="Times New Roman" w:eastAsia="Calibri" w:hAnsi="Times New Roman" w:cs="Times New Roman"/>
                <w:sz w:val="24"/>
                <w:szCs w:val="24"/>
              </w:rPr>
              <w:t>__________ Н.Б. Левина</w:t>
            </w:r>
          </w:p>
          <w:p w:rsidR="00F77588" w:rsidRPr="00F77588" w:rsidRDefault="00F77588" w:rsidP="00F77588">
            <w:pPr>
              <w:spacing w:line="240" w:lineRule="auto"/>
              <w:rPr>
                <w:rFonts w:ascii="Times New Roman" w:eastAsia="Calibri" w:hAnsi="Times New Roman" w:cs="Times New Roman"/>
                <w:sz w:val="24"/>
                <w:szCs w:val="24"/>
              </w:rPr>
            </w:pPr>
            <w:r w:rsidRPr="00F77588">
              <w:rPr>
                <w:rFonts w:ascii="Times New Roman" w:eastAsia="Calibri" w:hAnsi="Times New Roman" w:cs="Times New Roman"/>
                <w:sz w:val="24"/>
                <w:szCs w:val="24"/>
              </w:rPr>
              <w:t>«______»___________201</w:t>
            </w:r>
            <w:r w:rsidRPr="00F77588">
              <w:rPr>
                <w:rFonts w:ascii="Times New Roman" w:eastAsia="Calibri" w:hAnsi="Times New Roman" w:cs="Times New Roman"/>
                <w:sz w:val="24"/>
                <w:szCs w:val="24"/>
                <w:lang w:val="en-US"/>
              </w:rPr>
              <w:t>8</w:t>
            </w:r>
            <w:r w:rsidRPr="00F77588">
              <w:rPr>
                <w:rFonts w:ascii="Times New Roman" w:eastAsia="Calibri" w:hAnsi="Times New Roman" w:cs="Times New Roman"/>
                <w:sz w:val="24"/>
                <w:szCs w:val="24"/>
              </w:rPr>
              <w:t xml:space="preserve"> г.</w:t>
            </w:r>
          </w:p>
        </w:tc>
      </w:tr>
    </w:tbl>
    <w:p w:rsidR="00F77588" w:rsidRPr="00F77588" w:rsidRDefault="00F77588" w:rsidP="00F77588">
      <w:pPr>
        <w:spacing w:after="0" w:line="240" w:lineRule="auto"/>
        <w:rPr>
          <w:rFonts w:ascii="Times New Roman" w:eastAsia="Calibri" w:hAnsi="Times New Roman" w:cs="Times New Roman"/>
          <w:i/>
          <w:sz w:val="24"/>
          <w:szCs w:val="24"/>
        </w:rPr>
      </w:pPr>
    </w:p>
    <w:p w:rsidR="00F77588" w:rsidRPr="00F77588" w:rsidRDefault="00F77588" w:rsidP="00F77588">
      <w:pPr>
        <w:spacing w:after="0" w:line="240" w:lineRule="auto"/>
        <w:jc w:val="right"/>
        <w:rPr>
          <w:rFonts w:ascii="Times New Roman" w:eastAsia="Calibri" w:hAnsi="Times New Roman" w:cs="Times New Roman"/>
          <w:i/>
          <w:sz w:val="24"/>
          <w:szCs w:val="24"/>
        </w:rPr>
      </w:pPr>
    </w:p>
    <w:p w:rsidR="00F77588" w:rsidRPr="00F77588" w:rsidRDefault="00F77588" w:rsidP="00F77588">
      <w:pPr>
        <w:ind w:firstLine="426"/>
        <w:jc w:val="center"/>
        <w:rPr>
          <w:rFonts w:ascii="Times New Roman" w:eastAsia="Times New Roman" w:hAnsi="Times New Roman" w:cs="Times New Roman"/>
          <w:sz w:val="32"/>
          <w:szCs w:val="32"/>
          <w:lang w:eastAsia="ru-RU"/>
        </w:rPr>
      </w:pPr>
      <w:r w:rsidRPr="00F77588">
        <w:rPr>
          <w:rFonts w:ascii="Times New Roman" w:eastAsia="Times New Roman" w:hAnsi="Times New Roman" w:cs="Times New Roman"/>
          <w:sz w:val="32"/>
          <w:szCs w:val="32"/>
          <w:lang w:eastAsia="ru-RU"/>
        </w:rPr>
        <w:t>Рабочая  программа</w:t>
      </w:r>
    </w:p>
    <w:p w:rsidR="00F77588" w:rsidRPr="00F77588" w:rsidRDefault="00F77588" w:rsidP="00F77588">
      <w:pPr>
        <w:ind w:firstLine="426"/>
        <w:jc w:val="center"/>
        <w:rPr>
          <w:rFonts w:ascii="Times New Roman" w:eastAsia="Times New Roman" w:hAnsi="Times New Roman" w:cs="Times New Roman"/>
          <w:color w:val="000000"/>
          <w:kern w:val="2"/>
          <w:sz w:val="32"/>
          <w:szCs w:val="32"/>
          <w:lang w:eastAsia="ru-RU"/>
        </w:rPr>
      </w:pPr>
      <w:r w:rsidRPr="00F77588">
        <w:rPr>
          <w:rFonts w:ascii="Times New Roman" w:eastAsia="Times New Roman" w:hAnsi="Times New Roman" w:cs="Times New Roman"/>
          <w:sz w:val="32"/>
          <w:szCs w:val="32"/>
          <w:lang w:eastAsia="ru-RU"/>
        </w:rPr>
        <w:t xml:space="preserve"> </w:t>
      </w:r>
      <w:r w:rsidRPr="00F77588">
        <w:rPr>
          <w:rFonts w:ascii="Times New Roman" w:eastAsia="Times New Roman" w:hAnsi="Times New Roman" w:cs="Times New Roman"/>
          <w:color w:val="000000"/>
          <w:kern w:val="2"/>
          <w:sz w:val="32"/>
          <w:szCs w:val="32"/>
          <w:lang w:eastAsia="ru-RU"/>
        </w:rPr>
        <w:t xml:space="preserve">внеурочной  деятельности  </w:t>
      </w:r>
    </w:p>
    <w:p w:rsidR="00F77588" w:rsidRPr="00F77588" w:rsidRDefault="00F77588" w:rsidP="00F77588">
      <w:pPr>
        <w:ind w:firstLine="426"/>
        <w:jc w:val="center"/>
        <w:rPr>
          <w:rFonts w:ascii="Times New Roman" w:eastAsia="Times New Roman" w:hAnsi="Times New Roman" w:cs="Times New Roman"/>
          <w:b/>
          <w:color w:val="000000"/>
          <w:kern w:val="2"/>
          <w:sz w:val="40"/>
          <w:szCs w:val="40"/>
          <w:lang w:eastAsia="ru-RU"/>
        </w:rPr>
      </w:pPr>
      <w:r>
        <w:rPr>
          <w:rFonts w:ascii="Times New Roman" w:eastAsia="Times New Roman" w:hAnsi="Times New Roman" w:cs="Times New Roman"/>
          <w:b/>
          <w:color w:val="000000"/>
          <w:kern w:val="2"/>
          <w:sz w:val="40"/>
          <w:szCs w:val="40"/>
          <w:lang w:eastAsia="ru-RU"/>
        </w:rPr>
        <w:t>9</w:t>
      </w:r>
      <w:r w:rsidRPr="00F77588">
        <w:rPr>
          <w:rFonts w:ascii="Times New Roman" w:eastAsia="Times New Roman" w:hAnsi="Times New Roman" w:cs="Times New Roman"/>
          <w:b/>
          <w:color w:val="000000"/>
          <w:kern w:val="2"/>
          <w:sz w:val="40"/>
          <w:szCs w:val="40"/>
          <w:lang w:eastAsia="ru-RU"/>
        </w:rPr>
        <w:t xml:space="preserve"> класс</w:t>
      </w:r>
    </w:p>
    <w:p w:rsidR="00F77588" w:rsidRPr="00F77588" w:rsidRDefault="00F77588" w:rsidP="00F77588">
      <w:pPr>
        <w:ind w:firstLine="426"/>
        <w:jc w:val="center"/>
        <w:rPr>
          <w:rFonts w:ascii="Times New Roman" w:eastAsia="Times New Roman" w:hAnsi="Times New Roman" w:cs="Times New Roman"/>
          <w:b/>
          <w:color w:val="000000"/>
          <w:kern w:val="2"/>
          <w:sz w:val="40"/>
          <w:szCs w:val="40"/>
          <w:lang w:eastAsia="ru-RU"/>
        </w:rPr>
      </w:pPr>
      <w:r w:rsidRPr="00F77588">
        <w:rPr>
          <w:rFonts w:ascii="Times New Roman" w:eastAsia="Times New Roman" w:hAnsi="Times New Roman" w:cs="Times New Roman"/>
          <w:b/>
          <w:color w:val="000000"/>
          <w:kern w:val="2"/>
          <w:sz w:val="40"/>
          <w:szCs w:val="40"/>
          <w:lang w:eastAsia="ru-RU"/>
        </w:rPr>
        <w:t xml:space="preserve"> «</w:t>
      </w:r>
      <w:r>
        <w:rPr>
          <w:rFonts w:ascii="Times New Roman" w:eastAsia="Times New Roman" w:hAnsi="Times New Roman" w:cs="Times New Roman"/>
          <w:b/>
          <w:color w:val="000000"/>
          <w:kern w:val="2"/>
          <w:sz w:val="40"/>
          <w:szCs w:val="40"/>
          <w:lang w:eastAsia="ru-RU"/>
        </w:rPr>
        <w:t>Подготовка к ОГЭ по химии</w:t>
      </w:r>
      <w:r w:rsidRPr="00F77588">
        <w:rPr>
          <w:rFonts w:ascii="Times New Roman" w:eastAsia="Times New Roman" w:hAnsi="Times New Roman" w:cs="Times New Roman"/>
          <w:b/>
          <w:color w:val="000000"/>
          <w:kern w:val="2"/>
          <w:sz w:val="40"/>
          <w:szCs w:val="40"/>
          <w:lang w:eastAsia="ru-RU"/>
        </w:rPr>
        <w:t>»</w:t>
      </w:r>
    </w:p>
    <w:p w:rsidR="00F77588" w:rsidRPr="00F77588" w:rsidRDefault="00F77588" w:rsidP="00F77588">
      <w:pPr>
        <w:ind w:firstLine="426"/>
        <w:jc w:val="center"/>
        <w:rPr>
          <w:rFonts w:ascii="Times New Roman" w:eastAsia="Calibri" w:hAnsi="Times New Roman" w:cs="Times New Roman"/>
          <w:b/>
          <w:i/>
          <w:sz w:val="32"/>
          <w:szCs w:val="32"/>
        </w:rPr>
      </w:pPr>
      <w:proofErr w:type="spellStart"/>
      <w:r w:rsidRPr="00F77588">
        <w:rPr>
          <w:rFonts w:ascii="Times New Roman" w:eastAsia="Calibri" w:hAnsi="Times New Roman" w:cs="Times New Roman"/>
          <w:b/>
          <w:i/>
          <w:sz w:val="32"/>
          <w:szCs w:val="32"/>
        </w:rPr>
        <w:t>Общеинтеллектуальное</w:t>
      </w:r>
      <w:proofErr w:type="spellEnd"/>
      <w:r w:rsidRPr="00F77588">
        <w:rPr>
          <w:rFonts w:ascii="Times New Roman" w:eastAsia="Calibri" w:hAnsi="Times New Roman" w:cs="Times New Roman"/>
          <w:b/>
          <w:i/>
          <w:sz w:val="32"/>
          <w:szCs w:val="32"/>
        </w:rPr>
        <w:t xml:space="preserve"> направление</w:t>
      </w:r>
    </w:p>
    <w:p w:rsidR="00F77588" w:rsidRPr="00F77588" w:rsidRDefault="00F77588" w:rsidP="00F77588">
      <w:pPr>
        <w:ind w:firstLine="426"/>
        <w:jc w:val="center"/>
        <w:rPr>
          <w:rFonts w:ascii="Times New Roman" w:eastAsia="Times New Roman" w:hAnsi="Times New Roman" w:cs="Times New Roman"/>
          <w:b/>
          <w:color w:val="000000"/>
          <w:kern w:val="2"/>
          <w:sz w:val="28"/>
          <w:szCs w:val="28"/>
          <w:lang w:eastAsia="ru-RU"/>
        </w:rPr>
      </w:pPr>
      <w:r w:rsidRPr="00F77588">
        <w:rPr>
          <w:rFonts w:ascii="Times New Roman" w:eastAsia="Times New Roman" w:hAnsi="Times New Roman" w:cs="Times New Roman"/>
          <w:b/>
          <w:color w:val="000000"/>
          <w:kern w:val="2"/>
          <w:sz w:val="28"/>
          <w:szCs w:val="28"/>
          <w:lang w:eastAsia="ru-RU"/>
        </w:rPr>
        <w:t>Возраст обучающихся – 9 лет</w:t>
      </w:r>
    </w:p>
    <w:p w:rsidR="00F77588" w:rsidRPr="00F77588" w:rsidRDefault="00F77588" w:rsidP="00F77588">
      <w:pPr>
        <w:ind w:firstLine="426"/>
        <w:jc w:val="center"/>
        <w:rPr>
          <w:rFonts w:ascii="Times New Roman" w:eastAsia="Times New Roman" w:hAnsi="Times New Roman" w:cs="Times New Roman"/>
          <w:b/>
          <w:color w:val="000000"/>
          <w:kern w:val="2"/>
          <w:sz w:val="28"/>
          <w:szCs w:val="28"/>
          <w:lang w:eastAsia="ru-RU"/>
        </w:rPr>
      </w:pPr>
      <w:r w:rsidRPr="00F77588">
        <w:rPr>
          <w:rFonts w:ascii="Times New Roman" w:eastAsia="Times New Roman" w:hAnsi="Times New Roman" w:cs="Times New Roman"/>
          <w:b/>
          <w:color w:val="000000"/>
          <w:kern w:val="2"/>
          <w:sz w:val="28"/>
          <w:szCs w:val="28"/>
          <w:lang w:eastAsia="ru-RU"/>
        </w:rPr>
        <w:t>Срок реализации – 1 год</w:t>
      </w:r>
    </w:p>
    <w:p w:rsidR="00F77588" w:rsidRPr="00F77588" w:rsidRDefault="00F77588" w:rsidP="00F77588">
      <w:pPr>
        <w:ind w:firstLine="426"/>
        <w:jc w:val="center"/>
        <w:rPr>
          <w:rFonts w:ascii="Times New Roman" w:eastAsia="Times New Roman" w:hAnsi="Times New Roman" w:cs="Times New Roman"/>
          <w:b/>
          <w:color w:val="000000"/>
          <w:kern w:val="2"/>
          <w:sz w:val="28"/>
          <w:szCs w:val="28"/>
          <w:lang w:eastAsia="ru-RU"/>
        </w:rPr>
      </w:pPr>
      <w:r w:rsidRPr="00F77588">
        <w:rPr>
          <w:rFonts w:ascii="Times New Roman" w:eastAsia="Times New Roman" w:hAnsi="Times New Roman" w:cs="Times New Roman"/>
          <w:b/>
          <w:color w:val="000000"/>
          <w:kern w:val="2"/>
          <w:sz w:val="28"/>
          <w:szCs w:val="28"/>
          <w:lang w:eastAsia="ru-RU"/>
        </w:rPr>
        <w:t>Количество часов – 34</w:t>
      </w:r>
    </w:p>
    <w:p w:rsidR="00F77588" w:rsidRPr="00F77588" w:rsidRDefault="00F77588" w:rsidP="00F77588">
      <w:pPr>
        <w:spacing w:line="240" w:lineRule="auto"/>
        <w:ind w:firstLine="426"/>
        <w:jc w:val="right"/>
        <w:rPr>
          <w:rFonts w:ascii="Times New Roman" w:eastAsia="Times New Roman" w:hAnsi="Times New Roman" w:cs="Times New Roman"/>
          <w:b/>
          <w:color w:val="000000"/>
          <w:kern w:val="2"/>
          <w:sz w:val="28"/>
          <w:szCs w:val="28"/>
          <w:lang w:eastAsia="ru-RU"/>
        </w:rPr>
      </w:pPr>
    </w:p>
    <w:p w:rsidR="00F77588" w:rsidRPr="00F77588" w:rsidRDefault="00F77588" w:rsidP="00F77588">
      <w:pPr>
        <w:spacing w:line="240" w:lineRule="auto"/>
        <w:ind w:firstLine="426"/>
        <w:jc w:val="right"/>
        <w:rPr>
          <w:rFonts w:ascii="Times New Roman" w:eastAsia="Times New Roman" w:hAnsi="Times New Roman" w:cs="Times New Roman"/>
          <w:b/>
          <w:color w:val="000000"/>
          <w:kern w:val="2"/>
          <w:sz w:val="28"/>
          <w:szCs w:val="28"/>
          <w:lang w:eastAsia="ru-RU"/>
        </w:rPr>
      </w:pPr>
    </w:p>
    <w:p w:rsidR="00F77588" w:rsidRPr="00F77588" w:rsidRDefault="00F77588" w:rsidP="00F77588">
      <w:pPr>
        <w:spacing w:line="240" w:lineRule="auto"/>
        <w:ind w:firstLine="426"/>
        <w:jc w:val="center"/>
        <w:rPr>
          <w:rFonts w:ascii="Times New Roman" w:eastAsia="Times New Roman" w:hAnsi="Times New Roman" w:cs="Times New Roman"/>
          <w:color w:val="000000"/>
          <w:kern w:val="2"/>
          <w:sz w:val="28"/>
          <w:szCs w:val="28"/>
          <w:lang w:eastAsia="ru-RU"/>
        </w:rPr>
      </w:pPr>
      <w:r w:rsidRPr="00F77588">
        <w:rPr>
          <w:rFonts w:ascii="Times New Roman" w:eastAsia="Times New Roman" w:hAnsi="Times New Roman" w:cs="Times New Roman"/>
          <w:b/>
          <w:color w:val="000000"/>
          <w:kern w:val="2"/>
          <w:sz w:val="28"/>
          <w:szCs w:val="28"/>
          <w:lang w:eastAsia="ru-RU"/>
        </w:rPr>
        <w:t xml:space="preserve">                                                                      Разработчик: </w:t>
      </w:r>
    </w:p>
    <w:p w:rsidR="00F77588" w:rsidRPr="00F77588" w:rsidRDefault="00F77588" w:rsidP="007E3A2C">
      <w:pPr>
        <w:spacing w:line="240" w:lineRule="auto"/>
        <w:ind w:firstLine="426"/>
        <w:jc w:val="right"/>
        <w:rPr>
          <w:rFonts w:ascii="Times New Roman" w:eastAsia="Times New Roman" w:hAnsi="Times New Roman" w:cs="Times New Roman"/>
          <w:color w:val="000000"/>
          <w:kern w:val="2"/>
          <w:sz w:val="28"/>
          <w:szCs w:val="28"/>
          <w:lang w:eastAsia="ru-RU"/>
        </w:rPr>
      </w:pPr>
      <w:r w:rsidRPr="00F77588">
        <w:rPr>
          <w:rFonts w:ascii="Times New Roman" w:eastAsia="Times New Roman" w:hAnsi="Times New Roman" w:cs="Times New Roman"/>
          <w:color w:val="000000"/>
          <w:kern w:val="2"/>
          <w:sz w:val="28"/>
          <w:szCs w:val="28"/>
          <w:lang w:eastAsia="ru-RU"/>
        </w:rPr>
        <w:t xml:space="preserve">                                                                </w:t>
      </w:r>
      <w:r>
        <w:rPr>
          <w:rFonts w:ascii="Times New Roman" w:eastAsia="Times New Roman" w:hAnsi="Times New Roman" w:cs="Times New Roman"/>
          <w:color w:val="000000"/>
          <w:kern w:val="2"/>
          <w:sz w:val="28"/>
          <w:szCs w:val="28"/>
          <w:lang w:eastAsia="ru-RU"/>
        </w:rPr>
        <w:t xml:space="preserve">                               </w:t>
      </w:r>
      <w:proofErr w:type="spellStart"/>
      <w:r>
        <w:rPr>
          <w:rFonts w:ascii="Times New Roman" w:eastAsia="Times New Roman" w:hAnsi="Times New Roman" w:cs="Times New Roman"/>
          <w:color w:val="000000"/>
          <w:kern w:val="2"/>
          <w:sz w:val="28"/>
          <w:szCs w:val="28"/>
          <w:lang w:eastAsia="ru-RU"/>
        </w:rPr>
        <w:t>Лентин</w:t>
      </w:r>
      <w:r w:rsidRPr="00F77588">
        <w:rPr>
          <w:rFonts w:ascii="Times New Roman" w:eastAsia="Times New Roman" w:hAnsi="Times New Roman" w:cs="Times New Roman"/>
          <w:color w:val="000000"/>
          <w:kern w:val="2"/>
          <w:sz w:val="28"/>
          <w:szCs w:val="28"/>
          <w:lang w:eastAsia="ru-RU"/>
        </w:rPr>
        <w:t>а</w:t>
      </w:r>
      <w:proofErr w:type="spellEnd"/>
      <w:r w:rsidRPr="00F77588">
        <w:rPr>
          <w:rFonts w:ascii="Times New Roman" w:eastAsia="Times New Roman" w:hAnsi="Times New Roman" w:cs="Times New Roman"/>
          <w:color w:val="000000"/>
          <w:kern w:val="2"/>
          <w:sz w:val="28"/>
          <w:szCs w:val="28"/>
          <w:lang w:eastAsia="ru-RU"/>
        </w:rPr>
        <w:t xml:space="preserve"> О.В.</w:t>
      </w:r>
    </w:p>
    <w:p w:rsidR="00F77588" w:rsidRPr="00F77588" w:rsidRDefault="00F77588" w:rsidP="00F77588">
      <w:pPr>
        <w:spacing w:line="240" w:lineRule="auto"/>
        <w:ind w:firstLine="426"/>
        <w:rPr>
          <w:rFonts w:ascii="Times New Roman" w:eastAsia="Times New Roman" w:hAnsi="Times New Roman" w:cs="Times New Roman"/>
          <w:color w:val="000000"/>
          <w:kern w:val="2"/>
          <w:sz w:val="28"/>
          <w:szCs w:val="28"/>
          <w:lang w:eastAsia="ru-RU"/>
        </w:rPr>
      </w:pPr>
      <w:r w:rsidRPr="00F77588">
        <w:rPr>
          <w:rFonts w:ascii="Times New Roman" w:eastAsia="Times New Roman" w:hAnsi="Times New Roman" w:cs="Times New Roman"/>
          <w:color w:val="000000"/>
          <w:kern w:val="2"/>
          <w:sz w:val="28"/>
          <w:szCs w:val="28"/>
          <w:lang w:eastAsia="ru-RU"/>
        </w:rPr>
        <w:t xml:space="preserve">                                                                                               </w:t>
      </w:r>
    </w:p>
    <w:p w:rsidR="00F77588" w:rsidRPr="00F77588" w:rsidRDefault="00F77588" w:rsidP="00F77588">
      <w:pPr>
        <w:spacing w:line="240" w:lineRule="auto"/>
        <w:ind w:firstLine="426"/>
        <w:jc w:val="center"/>
        <w:rPr>
          <w:rFonts w:ascii="Times New Roman" w:eastAsia="Times New Roman" w:hAnsi="Times New Roman" w:cs="Times New Roman"/>
          <w:color w:val="000000"/>
          <w:kern w:val="2"/>
          <w:sz w:val="28"/>
          <w:szCs w:val="28"/>
          <w:lang w:eastAsia="ru-RU"/>
        </w:rPr>
      </w:pPr>
      <w:r w:rsidRPr="00F77588">
        <w:rPr>
          <w:rFonts w:ascii="Times New Roman" w:eastAsia="Times New Roman" w:hAnsi="Times New Roman" w:cs="Times New Roman"/>
          <w:color w:val="000000"/>
          <w:kern w:val="2"/>
          <w:sz w:val="28"/>
          <w:szCs w:val="28"/>
          <w:lang w:eastAsia="ru-RU"/>
        </w:rPr>
        <w:t xml:space="preserve">                                                  </w:t>
      </w:r>
    </w:p>
    <w:p w:rsidR="00F77588" w:rsidRPr="00F77588" w:rsidRDefault="00F77588" w:rsidP="00F77588">
      <w:pPr>
        <w:spacing w:line="240" w:lineRule="auto"/>
        <w:ind w:firstLine="426"/>
        <w:jc w:val="center"/>
        <w:rPr>
          <w:rFonts w:ascii="Times New Roman" w:eastAsia="Times New Roman" w:hAnsi="Times New Roman" w:cs="Times New Roman"/>
          <w:color w:val="000000"/>
          <w:kern w:val="2"/>
          <w:sz w:val="24"/>
          <w:szCs w:val="24"/>
          <w:lang w:eastAsia="ru-RU"/>
        </w:rPr>
      </w:pPr>
    </w:p>
    <w:p w:rsidR="00F77588" w:rsidRPr="00F77588" w:rsidRDefault="00F77588" w:rsidP="00F77588">
      <w:pPr>
        <w:rPr>
          <w:rFonts w:ascii="Times New Roman" w:eastAsia="Times New Roman" w:hAnsi="Times New Roman" w:cs="Times New Roman"/>
          <w:color w:val="000000"/>
          <w:kern w:val="2"/>
          <w:sz w:val="24"/>
          <w:szCs w:val="24"/>
          <w:lang w:eastAsia="ru-RU"/>
        </w:rPr>
      </w:pPr>
      <w:r w:rsidRPr="00F77588">
        <w:rPr>
          <w:rFonts w:ascii="Times New Roman" w:eastAsia="Times New Roman" w:hAnsi="Times New Roman" w:cs="Times New Roman"/>
          <w:color w:val="000000"/>
          <w:kern w:val="2"/>
          <w:sz w:val="24"/>
          <w:szCs w:val="24"/>
          <w:lang w:eastAsia="ru-RU"/>
        </w:rPr>
        <w:t xml:space="preserve">                                                         г. Новокуйбышевск, 2018 г.</w:t>
      </w:r>
    </w:p>
    <w:p w:rsidR="00F77588" w:rsidRDefault="00F77588">
      <w:pPr>
        <w:rPr>
          <w:rFonts w:ascii="Calibri" w:eastAsia="Calibri" w:hAnsi="Calibri" w:cs="Times New Roman"/>
        </w:rPr>
      </w:pPr>
    </w:p>
    <w:p w:rsidR="00F77588" w:rsidRDefault="00F77588"/>
    <w:p w:rsidR="00F77588" w:rsidRDefault="00F77588"/>
    <w:p w:rsidR="00F77588" w:rsidRDefault="00F77588"/>
    <w:p w:rsidR="00F77588" w:rsidRDefault="00F77588"/>
    <w:p w:rsidR="00F77588" w:rsidRPr="00F77588" w:rsidRDefault="00F77588" w:rsidP="00F77588">
      <w:pPr>
        <w:pStyle w:val="a3"/>
        <w:spacing w:before="0" w:beforeAutospacing="0" w:after="0" w:afterAutospacing="0" w:line="294" w:lineRule="atLeast"/>
        <w:jc w:val="center"/>
        <w:rPr>
          <w:b/>
        </w:rPr>
      </w:pPr>
      <w:r w:rsidRPr="00F77588">
        <w:rPr>
          <w:b/>
        </w:rPr>
        <w:lastRenderedPageBreak/>
        <w:t>Пояснительная записка</w:t>
      </w:r>
    </w:p>
    <w:p w:rsidR="00F77588" w:rsidRDefault="00F77588" w:rsidP="00F77588">
      <w:pPr>
        <w:pStyle w:val="a3"/>
        <w:spacing w:before="0" w:beforeAutospacing="0" w:after="0" w:afterAutospacing="0" w:line="294" w:lineRule="atLeast"/>
      </w:pPr>
    </w:p>
    <w:p w:rsidR="00F77588" w:rsidRDefault="00F77588" w:rsidP="00F77588">
      <w:pPr>
        <w:pStyle w:val="a3"/>
        <w:spacing w:before="0" w:beforeAutospacing="0" w:after="0" w:afterAutospacing="0" w:line="294" w:lineRule="atLeast"/>
        <w:jc w:val="both"/>
      </w:pPr>
      <w:r>
        <w:t xml:space="preserve">         Рабочая программа подготовки </w:t>
      </w:r>
      <w:proofErr w:type="gramStart"/>
      <w:r>
        <w:t>обучающихся</w:t>
      </w:r>
      <w:proofErr w:type="gramEnd"/>
      <w:r>
        <w:t xml:space="preserve"> 9 класса к ОГЭ по химии разработана для обучающихся 9 класса основной общеобразовательной школы. Программа рассчитана на 34 </w:t>
      </w:r>
      <w:proofErr w:type="gramStart"/>
      <w:r>
        <w:t>учебных</w:t>
      </w:r>
      <w:proofErr w:type="gramEnd"/>
      <w:r>
        <w:t xml:space="preserve"> часа (1 час в неделю).</w:t>
      </w:r>
    </w:p>
    <w:p w:rsidR="00F77588" w:rsidRDefault="00F77588" w:rsidP="00F77588">
      <w:pPr>
        <w:pStyle w:val="a3"/>
        <w:spacing w:before="0" w:beforeAutospacing="0" w:after="0" w:afterAutospacing="0" w:line="294" w:lineRule="atLeast"/>
        <w:jc w:val="both"/>
      </w:pPr>
      <w:r>
        <w:rPr>
          <w:b/>
          <w:bCs/>
        </w:rPr>
        <w:t xml:space="preserve">         Цель</w:t>
      </w:r>
      <w:r>
        <w:t xml:space="preserve"> данной программы – подготовка </w:t>
      </w:r>
      <w:proofErr w:type="gramStart"/>
      <w:r>
        <w:t>обучающихся</w:t>
      </w:r>
      <w:proofErr w:type="gramEnd"/>
      <w:r>
        <w:t xml:space="preserve"> к государственному экзамену по химии за курс основной общеобразовательной школы в тестовой форме.</w:t>
      </w:r>
    </w:p>
    <w:p w:rsidR="00F77588" w:rsidRDefault="00F77588" w:rsidP="00F77588">
      <w:pPr>
        <w:pStyle w:val="a3"/>
        <w:spacing w:before="0" w:beforeAutospacing="0" w:after="0" w:afterAutospacing="0" w:line="294" w:lineRule="atLeast"/>
        <w:jc w:val="both"/>
      </w:pPr>
      <w:r>
        <w:t>Основные </w:t>
      </w:r>
      <w:r>
        <w:rPr>
          <w:b/>
          <w:bCs/>
        </w:rPr>
        <w:t>задачи</w:t>
      </w:r>
      <w:r>
        <w:t> данного курса:</w:t>
      </w:r>
    </w:p>
    <w:p w:rsidR="00F77588" w:rsidRDefault="00F77588" w:rsidP="00F77588">
      <w:pPr>
        <w:pStyle w:val="a3"/>
        <w:numPr>
          <w:ilvl w:val="0"/>
          <w:numId w:val="1"/>
        </w:numPr>
        <w:spacing w:before="0" w:beforeAutospacing="0" w:after="0" w:afterAutospacing="0" w:line="294" w:lineRule="atLeast"/>
        <w:ind w:left="0"/>
        <w:jc w:val="both"/>
      </w:pPr>
      <w:r>
        <w:t>Закрепить, систематизировать, расширить и углубить знания учащихся, приобретенные на уроках химии;</w:t>
      </w:r>
    </w:p>
    <w:p w:rsidR="00F77588" w:rsidRDefault="00F77588" w:rsidP="00F77588">
      <w:pPr>
        <w:pStyle w:val="a3"/>
        <w:numPr>
          <w:ilvl w:val="0"/>
          <w:numId w:val="1"/>
        </w:numPr>
        <w:spacing w:before="0" w:beforeAutospacing="0" w:after="0" w:afterAutospacing="0" w:line="294" w:lineRule="atLeast"/>
        <w:ind w:left="0"/>
        <w:jc w:val="both"/>
      </w:pPr>
      <w:r>
        <w:t>Продолжить формирование умений решать теоретические и практические задачи;</w:t>
      </w:r>
    </w:p>
    <w:p w:rsidR="00F77588" w:rsidRDefault="00F77588" w:rsidP="00F77588">
      <w:pPr>
        <w:pStyle w:val="a3"/>
        <w:numPr>
          <w:ilvl w:val="0"/>
          <w:numId w:val="1"/>
        </w:numPr>
        <w:spacing w:before="0" w:beforeAutospacing="0" w:after="0" w:afterAutospacing="0" w:line="294" w:lineRule="atLeast"/>
        <w:ind w:left="0"/>
        <w:jc w:val="both"/>
      </w:pPr>
      <w:r>
        <w:t>Продолжить формирование навыков работы со справочными материалами;</w:t>
      </w:r>
    </w:p>
    <w:p w:rsidR="00F77588" w:rsidRDefault="00F77588" w:rsidP="00F77588">
      <w:pPr>
        <w:pStyle w:val="a3"/>
        <w:numPr>
          <w:ilvl w:val="0"/>
          <w:numId w:val="1"/>
        </w:numPr>
        <w:spacing w:before="0" w:beforeAutospacing="0" w:after="0" w:afterAutospacing="0" w:line="294" w:lineRule="atLeast"/>
        <w:ind w:left="0"/>
        <w:jc w:val="both"/>
      </w:pPr>
      <w:r>
        <w:t>Продолжить формирование практических умений и навыков по лабораторной технике;</w:t>
      </w:r>
    </w:p>
    <w:p w:rsidR="00F77588" w:rsidRDefault="00F77588" w:rsidP="00F77588">
      <w:pPr>
        <w:pStyle w:val="a3"/>
        <w:numPr>
          <w:ilvl w:val="0"/>
          <w:numId w:val="1"/>
        </w:numPr>
        <w:spacing w:before="0" w:beforeAutospacing="0" w:after="0" w:afterAutospacing="0" w:line="294" w:lineRule="atLeast"/>
        <w:ind w:left="0"/>
        <w:jc w:val="both"/>
      </w:pPr>
      <w:r>
        <w:t>Продолжить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F77588" w:rsidRDefault="00F77588" w:rsidP="00F77588">
      <w:pPr>
        <w:pStyle w:val="a3"/>
        <w:spacing w:before="0" w:beforeAutospacing="0" w:after="0" w:afterAutospacing="0" w:line="294" w:lineRule="atLeast"/>
        <w:jc w:val="both"/>
      </w:pPr>
    </w:p>
    <w:p w:rsidR="00F77588" w:rsidRDefault="00F77588" w:rsidP="00F77588">
      <w:pPr>
        <w:pStyle w:val="a3"/>
        <w:spacing w:before="0" w:beforeAutospacing="0" w:after="0" w:afterAutospacing="0" w:line="294" w:lineRule="atLeast"/>
        <w:jc w:val="both"/>
      </w:pPr>
      <w:r>
        <w:t xml:space="preserve">          В процессе реализации программы предусматривается использование разнообразных форм и методов обучения: беседа, рассказ, самостоятельные работы, практикумы по решению задач, лабораторные опыты.</w:t>
      </w:r>
    </w:p>
    <w:p w:rsidR="007E3A2C" w:rsidRDefault="007E3A2C" w:rsidP="00F77588">
      <w:pPr>
        <w:pStyle w:val="a3"/>
        <w:spacing w:before="0" w:beforeAutospacing="0" w:after="0" w:afterAutospacing="0" w:line="294" w:lineRule="atLeast"/>
        <w:jc w:val="both"/>
      </w:pPr>
    </w:p>
    <w:p w:rsidR="00F77588" w:rsidRDefault="007E3A2C" w:rsidP="00F77588">
      <w:pPr>
        <w:pStyle w:val="a3"/>
        <w:spacing w:before="0" w:beforeAutospacing="0" w:after="0" w:afterAutospacing="0" w:line="294" w:lineRule="atLeast"/>
        <w:jc w:val="both"/>
      </w:pPr>
      <w:r>
        <w:t xml:space="preserve">           </w:t>
      </w:r>
      <w:r>
        <w:t xml:space="preserve">Рабочая программа по </w:t>
      </w:r>
      <w:r>
        <w:t xml:space="preserve">химии </w:t>
      </w:r>
      <w:r>
        <w:t xml:space="preserve">построена на основе: 1. Закона РФ «Об образовании в Российской Федерации» № 273-ФЗ от 29.12.2012 г.; 2. Федерального государственного образовательного стандарта общего образования, утвержденного Приказом Министерства образования и науки Российской Федерации от 17 декабря 2010 № 1897 «Об утверждении федерального государственного образовательного стандарта основного общего образования»; 3. Письмом Министерства образования и науки Российской Федерации от 12 мая 2011 г. № 03-296 «Об организации внеурочной деятельности при введении Федерального государственного образовательного стандарта общего образования». 4. </w:t>
      </w:r>
      <w:proofErr w:type="gramStart"/>
      <w:r>
        <w:t xml:space="preserve">Санитарно-эпидемиологическими правилами и нормативами </w:t>
      </w:r>
      <w:proofErr w:type="spellStart"/>
      <w:r>
        <w:t>САНПиН</w:t>
      </w:r>
      <w:proofErr w:type="spellEnd"/>
      <w:r>
        <w:t xml:space="preserve"> 2.4.2.2821-10 "</w:t>
      </w:r>
      <w:proofErr w:type="spellStart"/>
      <w:r>
        <w:t>Санитарноэпидемиологические</w:t>
      </w:r>
      <w:proofErr w:type="spellEnd"/>
      <w:r>
        <w:t xml:space="preserve">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 декабря 2010 г. № 189, зарегистрированные в Минюсте России 3 марта 2011 г. N 19993 и Постановление Главного государственного санитарного врача Российской Федерации от 24.12.2015 № 81 «О внесении изменений № 3 в СанПиН 2.4.2.2821-10</w:t>
      </w:r>
      <w:proofErr w:type="gramEnd"/>
      <w:r>
        <w:t xml:space="preserve"> «</w:t>
      </w:r>
      <w:proofErr w:type="spellStart"/>
      <w:r>
        <w:t>Санитарноэпидемиологические</w:t>
      </w:r>
      <w:proofErr w:type="spellEnd"/>
      <w:r>
        <w:t xml:space="preserve"> требования к условиям и организации обучения, содержания в общеобразовательных организациях» 5.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Программа предназначена для проведения консультационных занятий с учащимися 9 класса. На проведение консультаций по химии в 9 классе отводится 1 пара часов в неделю. 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 Основной формой организации учебного процесса является консультационная поддержка, индивидуальные занятия, лекционные занятия, самостоятельная работа учащихся с использованием современных информационных технологий.</w:t>
      </w:r>
    </w:p>
    <w:p w:rsidR="00F77588" w:rsidRDefault="00F77588" w:rsidP="00F77588">
      <w:pPr>
        <w:pStyle w:val="a3"/>
        <w:spacing w:before="0" w:beforeAutospacing="0" w:after="0" w:afterAutospacing="0" w:line="294" w:lineRule="atLeast"/>
        <w:jc w:val="both"/>
      </w:pPr>
    </w:p>
    <w:p w:rsidR="00F77588" w:rsidRDefault="00F77588" w:rsidP="00F77588">
      <w:pPr>
        <w:pStyle w:val="a3"/>
        <w:spacing w:before="0" w:beforeAutospacing="0" w:after="0" w:afterAutospacing="0" w:line="294" w:lineRule="atLeast"/>
        <w:jc w:val="both"/>
      </w:pPr>
      <w:r>
        <w:rPr>
          <w:b/>
          <w:bCs/>
        </w:rPr>
        <w:t>Основное содержание курса:</w:t>
      </w:r>
    </w:p>
    <w:p w:rsidR="00F77588" w:rsidRDefault="00F77588" w:rsidP="00F77588">
      <w:pPr>
        <w:pStyle w:val="a3"/>
        <w:spacing w:before="0" w:beforeAutospacing="0" w:after="0" w:afterAutospacing="0" w:line="294" w:lineRule="atLeast"/>
        <w:jc w:val="both"/>
      </w:pPr>
    </w:p>
    <w:p w:rsidR="00F77588" w:rsidRDefault="00F77588" w:rsidP="00F77588">
      <w:pPr>
        <w:pStyle w:val="a3"/>
        <w:numPr>
          <w:ilvl w:val="0"/>
          <w:numId w:val="2"/>
        </w:numPr>
        <w:spacing w:before="0" w:beforeAutospacing="0" w:after="0" w:afterAutospacing="0" w:line="294" w:lineRule="atLeast"/>
        <w:ind w:left="0"/>
        <w:jc w:val="both"/>
      </w:pPr>
      <w:r>
        <w:t xml:space="preserve">Строение атома, протон, нейтрон, массовое число, электрон, изотопы. Строение электронных оболочек атомов элементов №№ 1 – 20 ПСХЭ </w:t>
      </w:r>
      <w:proofErr w:type="spellStart"/>
      <w:r>
        <w:t>Д.И.Менделеева</w:t>
      </w:r>
      <w:proofErr w:type="spellEnd"/>
      <w:r>
        <w:t>.</w:t>
      </w:r>
    </w:p>
    <w:p w:rsidR="00F77588" w:rsidRDefault="00F77588" w:rsidP="00F77588">
      <w:pPr>
        <w:pStyle w:val="a3"/>
        <w:numPr>
          <w:ilvl w:val="0"/>
          <w:numId w:val="2"/>
        </w:numPr>
        <w:spacing w:before="0" w:beforeAutospacing="0" w:after="0" w:afterAutospacing="0" w:line="294" w:lineRule="atLeast"/>
        <w:ind w:left="0"/>
        <w:jc w:val="both"/>
      </w:pPr>
      <w:r>
        <w:t>Периодический закон. ПСХЭ. Физический смысл порядкового номера элемента, номера группы, периода. Закономерности изменения свойств химических элементов и их соединений в ПСХЭ.</w:t>
      </w:r>
    </w:p>
    <w:p w:rsidR="00F77588" w:rsidRDefault="00F77588" w:rsidP="00F77588">
      <w:pPr>
        <w:pStyle w:val="a3"/>
        <w:numPr>
          <w:ilvl w:val="0"/>
          <w:numId w:val="2"/>
        </w:numPr>
        <w:spacing w:before="0" w:beforeAutospacing="0" w:after="0" w:afterAutospacing="0" w:line="294" w:lineRule="atLeast"/>
        <w:ind w:left="0"/>
        <w:jc w:val="both"/>
      </w:pPr>
      <w:r>
        <w:t>Основные вопросы темы 1, 2. Тестирование.</w:t>
      </w:r>
    </w:p>
    <w:p w:rsidR="00F77588" w:rsidRDefault="00F77588" w:rsidP="00F77588">
      <w:pPr>
        <w:pStyle w:val="a3"/>
        <w:numPr>
          <w:ilvl w:val="0"/>
          <w:numId w:val="2"/>
        </w:numPr>
        <w:spacing w:before="0" w:beforeAutospacing="0" w:after="0" w:afterAutospacing="0" w:line="294" w:lineRule="atLeast"/>
        <w:ind w:left="0"/>
        <w:jc w:val="both"/>
      </w:pPr>
      <w:r>
        <w:t>Строение вещества. Химическая связь: КНС, КПС, ионная, металлическая. Схемы образования. Кристаллические решетки. Взаимосвязь типов кристаллических решеток, видов химической связи и свойств веществ.</w:t>
      </w:r>
    </w:p>
    <w:p w:rsidR="00F77588" w:rsidRDefault="00F77588" w:rsidP="00F77588">
      <w:pPr>
        <w:pStyle w:val="a3"/>
        <w:numPr>
          <w:ilvl w:val="0"/>
          <w:numId w:val="2"/>
        </w:numPr>
        <w:spacing w:before="0" w:beforeAutospacing="0" w:after="0" w:afterAutospacing="0" w:line="294" w:lineRule="atLeast"/>
        <w:ind w:left="0"/>
        <w:jc w:val="both"/>
      </w:pPr>
      <w:r>
        <w:t>Основные вопросы темы 4. Тестирование.</w:t>
      </w:r>
    </w:p>
    <w:p w:rsidR="00F77588" w:rsidRDefault="00F77588" w:rsidP="00F77588">
      <w:pPr>
        <w:pStyle w:val="a3"/>
        <w:numPr>
          <w:ilvl w:val="0"/>
          <w:numId w:val="2"/>
        </w:numPr>
        <w:spacing w:before="0" w:beforeAutospacing="0" w:after="0" w:afterAutospacing="0" w:line="294" w:lineRule="atLeast"/>
        <w:ind w:left="0"/>
        <w:jc w:val="both"/>
      </w:pPr>
      <w:r>
        <w:t>Степень окисления и валентность химических элементов.</w:t>
      </w:r>
    </w:p>
    <w:p w:rsidR="00F77588" w:rsidRDefault="00F77588" w:rsidP="00F77588">
      <w:pPr>
        <w:pStyle w:val="a3"/>
        <w:numPr>
          <w:ilvl w:val="0"/>
          <w:numId w:val="2"/>
        </w:numPr>
        <w:spacing w:before="0" w:beforeAutospacing="0" w:after="0" w:afterAutospacing="0" w:line="294" w:lineRule="atLeast"/>
        <w:ind w:left="0"/>
        <w:jc w:val="both"/>
      </w:pPr>
      <w:r>
        <w:t>Основные вопросы темы 6. Тестирование.</w:t>
      </w:r>
    </w:p>
    <w:p w:rsidR="00F77588" w:rsidRDefault="00F77588" w:rsidP="00F77588">
      <w:pPr>
        <w:pStyle w:val="a3"/>
        <w:numPr>
          <w:ilvl w:val="0"/>
          <w:numId w:val="2"/>
        </w:numPr>
        <w:spacing w:before="0" w:beforeAutospacing="0" w:after="0" w:afterAutospacing="0" w:line="294" w:lineRule="atLeast"/>
        <w:ind w:left="0"/>
        <w:jc w:val="both"/>
      </w:pPr>
      <w:r>
        <w:lastRenderedPageBreak/>
        <w:t>Атомы и молекулы. Химический элемент. Простые и сложные вещества. Основные классы неорганических веществ. Номенклатура.</w:t>
      </w:r>
    </w:p>
    <w:p w:rsidR="00F77588" w:rsidRDefault="00F77588" w:rsidP="00F77588">
      <w:pPr>
        <w:pStyle w:val="a3"/>
        <w:numPr>
          <w:ilvl w:val="0"/>
          <w:numId w:val="2"/>
        </w:numPr>
        <w:spacing w:before="0" w:beforeAutospacing="0" w:after="0" w:afterAutospacing="0" w:line="294" w:lineRule="atLeast"/>
        <w:ind w:left="0"/>
        <w:jc w:val="both"/>
      </w:pPr>
      <w:r>
        <w:t>Основные понятия темы 8. Тестирование.</w:t>
      </w:r>
    </w:p>
    <w:p w:rsidR="00F77588" w:rsidRDefault="00F77588" w:rsidP="00F77588">
      <w:pPr>
        <w:pStyle w:val="a3"/>
        <w:numPr>
          <w:ilvl w:val="0"/>
          <w:numId w:val="2"/>
        </w:numPr>
        <w:spacing w:before="0" w:beforeAutospacing="0" w:after="0" w:afterAutospacing="0" w:line="294" w:lineRule="atLeast"/>
        <w:ind w:left="0"/>
        <w:jc w:val="both"/>
      </w:pPr>
      <w:r>
        <w:t>Химическая реакция. Признаки и условия протекания химических реакций. Химическое уравнение.</w:t>
      </w:r>
    </w:p>
    <w:p w:rsidR="00F77588" w:rsidRDefault="00F77588" w:rsidP="00F77588">
      <w:pPr>
        <w:pStyle w:val="a3"/>
        <w:numPr>
          <w:ilvl w:val="0"/>
          <w:numId w:val="2"/>
        </w:numPr>
        <w:spacing w:before="0" w:beforeAutospacing="0" w:after="0" w:afterAutospacing="0" w:line="294" w:lineRule="atLeast"/>
        <w:ind w:left="0"/>
        <w:jc w:val="both"/>
      </w:pPr>
      <w:r>
        <w:t>Классификация химических реакций.</w:t>
      </w:r>
    </w:p>
    <w:p w:rsidR="00F77588" w:rsidRDefault="00F77588" w:rsidP="00F77588">
      <w:pPr>
        <w:pStyle w:val="a3"/>
        <w:numPr>
          <w:ilvl w:val="0"/>
          <w:numId w:val="2"/>
        </w:numPr>
        <w:spacing w:before="0" w:beforeAutospacing="0" w:after="0" w:afterAutospacing="0" w:line="294" w:lineRule="atLeast"/>
        <w:ind w:left="0"/>
        <w:jc w:val="both"/>
      </w:pPr>
      <w:r>
        <w:t>Основные вопросы темы 11. Тестирование.</w:t>
      </w:r>
    </w:p>
    <w:p w:rsidR="00F77588" w:rsidRDefault="00F77588" w:rsidP="00F77588">
      <w:pPr>
        <w:pStyle w:val="a3"/>
        <w:numPr>
          <w:ilvl w:val="0"/>
          <w:numId w:val="2"/>
        </w:numPr>
        <w:spacing w:before="0" w:beforeAutospacing="0" w:after="0" w:afterAutospacing="0" w:line="294" w:lineRule="atLeast"/>
        <w:ind w:left="0"/>
        <w:jc w:val="both"/>
      </w:pPr>
      <w:r>
        <w:t>ОВР, окислитель, восстановитель. Метод электронного баланса. Электронные уравнения.</w:t>
      </w:r>
    </w:p>
    <w:p w:rsidR="00F77588" w:rsidRDefault="00F77588" w:rsidP="00F77588">
      <w:pPr>
        <w:pStyle w:val="a3"/>
        <w:numPr>
          <w:ilvl w:val="0"/>
          <w:numId w:val="2"/>
        </w:numPr>
        <w:spacing w:before="0" w:beforeAutospacing="0" w:after="0" w:afterAutospacing="0" w:line="294" w:lineRule="atLeast"/>
        <w:ind w:left="0"/>
        <w:jc w:val="both"/>
      </w:pPr>
      <w:r>
        <w:t>Основные вопросы темы 13. Тестирование.</w:t>
      </w:r>
    </w:p>
    <w:p w:rsidR="00F77588" w:rsidRDefault="00F77588" w:rsidP="00F77588">
      <w:pPr>
        <w:pStyle w:val="a3"/>
        <w:numPr>
          <w:ilvl w:val="0"/>
          <w:numId w:val="2"/>
        </w:numPr>
        <w:spacing w:before="0" w:beforeAutospacing="0" w:after="0" w:afterAutospacing="0" w:line="294" w:lineRule="atLeast"/>
        <w:ind w:left="0"/>
        <w:jc w:val="both"/>
      </w:pPr>
      <w:r>
        <w:t xml:space="preserve">Электролиты, </w:t>
      </w:r>
      <w:proofErr w:type="spellStart"/>
      <w:r>
        <w:t>неэлектролиты</w:t>
      </w:r>
      <w:proofErr w:type="spellEnd"/>
      <w:r>
        <w:t>. Степень ЭД. Сильные и слабые электролиты. Катионы и анионы.</w:t>
      </w:r>
    </w:p>
    <w:p w:rsidR="00F77588" w:rsidRDefault="00F77588" w:rsidP="00F77588">
      <w:pPr>
        <w:pStyle w:val="a3"/>
        <w:numPr>
          <w:ilvl w:val="0"/>
          <w:numId w:val="2"/>
        </w:numPr>
        <w:spacing w:before="0" w:beforeAutospacing="0" w:after="0" w:afterAutospacing="0" w:line="294" w:lineRule="atLeast"/>
        <w:ind w:left="0"/>
        <w:jc w:val="both"/>
      </w:pPr>
      <w:r>
        <w:t>Основные положения теории ЭД. Уравнения диссоциации кислот, оснований, солей.</w:t>
      </w:r>
    </w:p>
    <w:p w:rsidR="00F77588" w:rsidRDefault="00F77588" w:rsidP="00F77588">
      <w:pPr>
        <w:pStyle w:val="a3"/>
        <w:numPr>
          <w:ilvl w:val="0"/>
          <w:numId w:val="2"/>
        </w:numPr>
        <w:spacing w:before="0" w:beforeAutospacing="0" w:after="0" w:afterAutospacing="0" w:line="294" w:lineRule="atLeast"/>
        <w:ind w:left="0"/>
        <w:jc w:val="both"/>
      </w:pPr>
      <w:r>
        <w:t>Реакц</w:t>
      </w:r>
      <w:proofErr w:type="gramStart"/>
      <w:r>
        <w:t>ии ио</w:t>
      </w:r>
      <w:proofErr w:type="gramEnd"/>
      <w:r>
        <w:t>нного обмена и условия их протекания. Ионные уравнения реакций.</w:t>
      </w:r>
    </w:p>
    <w:p w:rsidR="00F77588" w:rsidRDefault="00F77588" w:rsidP="00F77588">
      <w:pPr>
        <w:pStyle w:val="a3"/>
        <w:numPr>
          <w:ilvl w:val="0"/>
          <w:numId w:val="2"/>
        </w:numPr>
        <w:spacing w:before="0" w:beforeAutospacing="0" w:after="0" w:afterAutospacing="0" w:line="294" w:lineRule="atLeast"/>
        <w:ind w:left="0"/>
        <w:jc w:val="both"/>
      </w:pPr>
      <w:r>
        <w:t>Основные вопросы тем 15, 16, 17. Тестирование.</w:t>
      </w:r>
    </w:p>
    <w:p w:rsidR="00F77588" w:rsidRDefault="00F77588" w:rsidP="00F77588">
      <w:pPr>
        <w:pStyle w:val="a3"/>
        <w:numPr>
          <w:ilvl w:val="0"/>
          <w:numId w:val="2"/>
        </w:numPr>
        <w:spacing w:before="0" w:beforeAutospacing="0" w:after="0" w:afterAutospacing="0" w:line="294" w:lineRule="atLeast"/>
        <w:ind w:left="0"/>
        <w:jc w:val="both"/>
      </w:pPr>
      <w:r>
        <w:t>Химические свойства металлов: щелочных, щелочноземельных, алюминия, железа. Неметаллов: водорода, кислорода, галогенов, серы, азота, фосфора, углерода, кремния.</w:t>
      </w:r>
    </w:p>
    <w:p w:rsidR="00F77588" w:rsidRDefault="00F77588" w:rsidP="00F77588">
      <w:pPr>
        <w:pStyle w:val="a3"/>
        <w:numPr>
          <w:ilvl w:val="0"/>
          <w:numId w:val="2"/>
        </w:numPr>
        <w:spacing w:before="0" w:beforeAutospacing="0" w:after="0" w:afterAutospacing="0" w:line="294" w:lineRule="atLeast"/>
        <w:ind w:left="0"/>
        <w:jc w:val="both"/>
      </w:pPr>
      <w:r>
        <w:t>Химические свойства оксидов: основных, кислотных, амфотерных.</w:t>
      </w:r>
    </w:p>
    <w:p w:rsidR="00F77588" w:rsidRDefault="00F77588" w:rsidP="00F77588">
      <w:pPr>
        <w:pStyle w:val="a3"/>
        <w:numPr>
          <w:ilvl w:val="0"/>
          <w:numId w:val="2"/>
        </w:numPr>
        <w:spacing w:before="0" w:beforeAutospacing="0" w:after="0" w:afterAutospacing="0" w:line="294" w:lineRule="atLeast"/>
        <w:ind w:left="0"/>
        <w:jc w:val="both"/>
      </w:pPr>
      <w:r>
        <w:t>Химические свойства оснований.</w:t>
      </w:r>
    </w:p>
    <w:p w:rsidR="00F77588" w:rsidRDefault="00F77588" w:rsidP="00F77588">
      <w:pPr>
        <w:pStyle w:val="a3"/>
        <w:numPr>
          <w:ilvl w:val="0"/>
          <w:numId w:val="2"/>
        </w:numPr>
        <w:spacing w:before="0" w:beforeAutospacing="0" w:after="0" w:afterAutospacing="0" w:line="294" w:lineRule="atLeast"/>
        <w:ind w:left="0"/>
        <w:jc w:val="both"/>
      </w:pPr>
      <w:r>
        <w:t>Химические свойства кислот.</w:t>
      </w:r>
    </w:p>
    <w:p w:rsidR="00F77588" w:rsidRDefault="00F77588" w:rsidP="00F77588">
      <w:pPr>
        <w:pStyle w:val="a3"/>
        <w:numPr>
          <w:ilvl w:val="0"/>
          <w:numId w:val="2"/>
        </w:numPr>
        <w:spacing w:before="0" w:beforeAutospacing="0" w:after="0" w:afterAutospacing="0" w:line="294" w:lineRule="atLeast"/>
        <w:ind w:left="0"/>
        <w:jc w:val="both"/>
      </w:pPr>
      <w:r>
        <w:t>Химические свойства солей.</w:t>
      </w:r>
    </w:p>
    <w:p w:rsidR="00F77588" w:rsidRDefault="00F77588" w:rsidP="00F77588">
      <w:pPr>
        <w:pStyle w:val="a3"/>
        <w:numPr>
          <w:ilvl w:val="0"/>
          <w:numId w:val="2"/>
        </w:numPr>
        <w:spacing w:before="0" w:beforeAutospacing="0" w:after="0" w:afterAutospacing="0" w:line="294" w:lineRule="atLeast"/>
        <w:ind w:left="0"/>
        <w:jc w:val="both"/>
      </w:pPr>
      <w:r>
        <w:t>Генетическая связь различных классов веществ. Генетические ряды.</w:t>
      </w:r>
    </w:p>
    <w:p w:rsidR="00F77588" w:rsidRDefault="00F77588" w:rsidP="00F77588">
      <w:pPr>
        <w:pStyle w:val="a3"/>
        <w:numPr>
          <w:ilvl w:val="0"/>
          <w:numId w:val="2"/>
        </w:numPr>
        <w:spacing w:before="0" w:beforeAutospacing="0" w:after="0" w:afterAutospacing="0" w:line="294" w:lineRule="atLeast"/>
        <w:ind w:left="0"/>
        <w:jc w:val="both"/>
      </w:pPr>
      <w:r>
        <w:t>Основные вопросы тем 19, 20, 21, 22, 23. Тестирование.</w:t>
      </w:r>
    </w:p>
    <w:p w:rsidR="00F77588" w:rsidRDefault="00F77588" w:rsidP="00F77588">
      <w:pPr>
        <w:pStyle w:val="a3"/>
        <w:numPr>
          <w:ilvl w:val="0"/>
          <w:numId w:val="2"/>
        </w:numPr>
        <w:spacing w:before="0" w:beforeAutospacing="0" w:after="0" w:afterAutospacing="0" w:line="294" w:lineRule="atLeast"/>
        <w:ind w:left="0"/>
        <w:jc w:val="both"/>
      </w:pPr>
      <w:r>
        <w:t>Чистые вещества и смеси. Правила безопасной работы в лаборатории. Лабораторное оборудование и посуда. Разделение смесей и очистка веществ. Приготовление растворов.</w:t>
      </w:r>
    </w:p>
    <w:p w:rsidR="00F77588" w:rsidRDefault="00F77588" w:rsidP="00F77588">
      <w:pPr>
        <w:pStyle w:val="a3"/>
        <w:numPr>
          <w:ilvl w:val="0"/>
          <w:numId w:val="2"/>
        </w:numPr>
        <w:spacing w:before="0" w:beforeAutospacing="0" w:after="0" w:afterAutospacing="0" w:line="294" w:lineRule="atLeast"/>
        <w:ind w:left="0"/>
        <w:jc w:val="both"/>
      </w:pPr>
      <w:r>
        <w:t>Основные вопросы темы 26. Тестирование.</w:t>
      </w:r>
    </w:p>
    <w:p w:rsidR="00F77588" w:rsidRDefault="00F77588" w:rsidP="00F77588">
      <w:pPr>
        <w:pStyle w:val="a3"/>
        <w:numPr>
          <w:ilvl w:val="0"/>
          <w:numId w:val="2"/>
        </w:numPr>
        <w:spacing w:before="0" w:beforeAutospacing="0" w:after="0" w:afterAutospacing="0" w:line="294" w:lineRule="atLeast"/>
        <w:ind w:left="0"/>
        <w:jc w:val="both"/>
      </w:pPr>
      <w:r>
        <w:t>Определение характера среды растворов кислот, щелочей с помощью индикаторов. Качественные реакции на ионы в растворе (хлори</w:t>
      </w:r>
      <w:proofErr w:type="gramStart"/>
      <w:r>
        <w:t>д-</w:t>
      </w:r>
      <w:proofErr w:type="gramEnd"/>
      <w:r>
        <w:t>, сульфат-, карбонат-ионы, ион аммония). Получение и распознавание газообразных веществ: водорода, кислорода, аммиака, углекислого газа.</w:t>
      </w:r>
    </w:p>
    <w:p w:rsidR="00F77588" w:rsidRDefault="00F77588" w:rsidP="00F77588">
      <w:pPr>
        <w:pStyle w:val="a3"/>
        <w:numPr>
          <w:ilvl w:val="0"/>
          <w:numId w:val="2"/>
        </w:numPr>
        <w:spacing w:before="0" w:beforeAutospacing="0" w:after="0" w:afterAutospacing="0" w:line="294" w:lineRule="atLeast"/>
        <w:ind w:left="0"/>
        <w:jc w:val="both"/>
      </w:pPr>
      <w:r>
        <w:t>Основные вопросы темы 28. Тестирование.</w:t>
      </w:r>
    </w:p>
    <w:p w:rsidR="00F77588" w:rsidRDefault="00F77588" w:rsidP="00F77588">
      <w:pPr>
        <w:pStyle w:val="a3"/>
        <w:numPr>
          <w:ilvl w:val="0"/>
          <w:numId w:val="2"/>
        </w:numPr>
        <w:spacing w:before="0" w:beforeAutospacing="0" w:after="0" w:afterAutospacing="0" w:line="294" w:lineRule="atLeast"/>
        <w:ind w:left="0"/>
        <w:jc w:val="both"/>
      </w:pPr>
      <w:r>
        <w:t>Вычисление массовой доли элемента в веществе. Вычисление массовой и объемной доли компонента в смеси.</w:t>
      </w:r>
    </w:p>
    <w:p w:rsidR="00F77588" w:rsidRDefault="00F77588" w:rsidP="00F77588">
      <w:pPr>
        <w:pStyle w:val="a3"/>
        <w:numPr>
          <w:ilvl w:val="0"/>
          <w:numId w:val="2"/>
        </w:numPr>
        <w:spacing w:before="0" w:beforeAutospacing="0" w:after="0" w:afterAutospacing="0" w:line="294" w:lineRule="atLeast"/>
        <w:ind w:left="0"/>
        <w:jc w:val="both"/>
      </w:pPr>
      <w:r>
        <w:t>Расчеты по химическому уравнению массы, объема или количества одного из продуктов реакции по массе, объему, количеству исходного вещества (и обратные задачи).</w:t>
      </w:r>
    </w:p>
    <w:p w:rsidR="00F77588" w:rsidRDefault="00F77588" w:rsidP="00F77588">
      <w:pPr>
        <w:pStyle w:val="a3"/>
        <w:numPr>
          <w:ilvl w:val="0"/>
          <w:numId w:val="2"/>
        </w:numPr>
        <w:spacing w:before="0" w:beforeAutospacing="0" w:after="0" w:afterAutospacing="0" w:line="294" w:lineRule="atLeast"/>
        <w:ind w:left="0"/>
        <w:jc w:val="both"/>
      </w:pPr>
      <w:r>
        <w:t>Первоначальные сведения об органических веществах. Углеводороды предельные и непредельные: метан, этан, этилен, ацетилен. Кислородсодержащие вещества: спирты, карбоновые кислоты.</w:t>
      </w:r>
    </w:p>
    <w:p w:rsidR="00F77588" w:rsidRDefault="00F77588" w:rsidP="00F77588">
      <w:pPr>
        <w:pStyle w:val="a3"/>
        <w:numPr>
          <w:ilvl w:val="0"/>
          <w:numId w:val="2"/>
        </w:numPr>
        <w:spacing w:before="0" w:beforeAutospacing="0" w:after="0" w:afterAutospacing="0" w:line="294" w:lineRule="atLeast"/>
        <w:ind w:left="0"/>
        <w:jc w:val="both"/>
      </w:pPr>
      <w:r>
        <w:t>Основные вопросы темы 32. Тестирование.</w:t>
      </w:r>
    </w:p>
    <w:p w:rsidR="00F77588" w:rsidRDefault="00F77588" w:rsidP="00F77588">
      <w:pPr>
        <w:pStyle w:val="a3"/>
        <w:numPr>
          <w:ilvl w:val="0"/>
          <w:numId w:val="2"/>
        </w:numPr>
        <w:spacing w:before="0" w:beforeAutospacing="0" w:after="0" w:afterAutospacing="0" w:line="294" w:lineRule="atLeast"/>
        <w:ind w:left="0"/>
        <w:jc w:val="both"/>
      </w:pPr>
      <w:r>
        <w:t>Проблемы безопасного использования веществ и химических реакций в повседневной жизни. Химическое загрязнение окружающей среды и его последствия.</w:t>
      </w:r>
    </w:p>
    <w:p w:rsidR="00F77588" w:rsidRDefault="00F77588" w:rsidP="00F77588">
      <w:pPr>
        <w:pStyle w:val="a3"/>
        <w:spacing w:before="0" w:beforeAutospacing="0" w:after="0" w:afterAutospacing="0" w:line="294" w:lineRule="atLeast"/>
        <w:jc w:val="both"/>
      </w:pPr>
    </w:p>
    <w:p w:rsidR="00F77588" w:rsidRDefault="00F77588" w:rsidP="00F77588">
      <w:pPr>
        <w:pStyle w:val="a3"/>
        <w:spacing w:before="0" w:beforeAutospacing="0" w:after="0" w:afterAutospacing="0" w:line="294" w:lineRule="atLeast"/>
        <w:jc w:val="both"/>
      </w:pPr>
    </w:p>
    <w:p w:rsidR="00F77588" w:rsidRDefault="00F77588" w:rsidP="00F77588">
      <w:pPr>
        <w:pStyle w:val="a3"/>
        <w:spacing w:before="0" w:beforeAutospacing="0" w:after="0" w:afterAutospacing="0" w:line="294" w:lineRule="atLeast"/>
        <w:jc w:val="center"/>
      </w:pPr>
      <w:r>
        <w:rPr>
          <w:b/>
          <w:bCs/>
        </w:rPr>
        <w:t xml:space="preserve">Требования к уровню подготовки </w:t>
      </w:r>
      <w:proofErr w:type="gramStart"/>
      <w:r>
        <w:rPr>
          <w:b/>
          <w:bCs/>
        </w:rPr>
        <w:t>обучающихся</w:t>
      </w:r>
      <w:proofErr w:type="gramEnd"/>
      <w:r>
        <w:rPr>
          <w:b/>
          <w:bCs/>
        </w:rPr>
        <w:t>.</w:t>
      </w:r>
    </w:p>
    <w:p w:rsidR="00F77588" w:rsidRDefault="00F77588" w:rsidP="00F77588">
      <w:pPr>
        <w:pStyle w:val="a3"/>
        <w:spacing w:before="0" w:beforeAutospacing="0" w:after="0" w:afterAutospacing="0" w:line="294" w:lineRule="atLeast"/>
        <w:jc w:val="both"/>
      </w:pPr>
    </w:p>
    <w:p w:rsidR="00F77588" w:rsidRDefault="00F77588" w:rsidP="00F77588">
      <w:pPr>
        <w:pStyle w:val="a3"/>
        <w:spacing w:before="0" w:beforeAutospacing="0" w:after="0" w:afterAutospacing="0" w:line="294" w:lineRule="atLeast"/>
        <w:jc w:val="both"/>
      </w:pPr>
      <w:r>
        <w:rPr>
          <w:b/>
          <w:bCs/>
        </w:rPr>
        <w:t>В результате изучения химии учащиеся должны знать/уметь</w:t>
      </w:r>
      <w:r>
        <w:t>:</w:t>
      </w:r>
    </w:p>
    <w:p w:rsidR="00F77588" w:rsidRDefault="00F77588" w:rsidP="00F77588">
      <w:pPr>
        <w:pStyle w:val="a3"/>
        <w:numPr>
          <w:ilvl w:val="0"/>
          <w:numId w:val="3"/>
        </w:numPr>
        <w:spacing w:before="0" w:beforeAutospacing="0" w:after="0" w:afterAutospacing="0" w:line="294" w:lineRule="atLeast"/>
        <w:ind w:left="0"/>
        <w:jc w:val="both"/>
      </w:pPr>
      <w:proofErr w:type="gramStart"/>
      <w:r>
        <w:t>основные понятия: генетический ряд, окислитель, восстановитель, амфотерность, коррозия, органические вещества, мономер, полимер, степень полимеризации, структурное звено;</w:t>
      </w:r>
      <w:proofErr w:type="gramEnd"/>
    </w:p>
    <w:p w:rsidR="00F77588" w:rsidRDefault="00F77588" w:rsidP="00F77588">
      <w:pPr>
        <w:pStyle w:val="a3"/>
        <w:numPr>
          <w:ilvl w:val="0"/>
          <w:numId w:val="3"/>
        </w:numPr>
        <w:spacing w:before="0" w:beforeAutospacing="0" w:after="0" w:afterAutospacing="0" w:line="294" w:lineRule="atLeast"/>
        <w:ind w:left="0"/>
        <w:jc w:val="both"/>
      </w:pPr>
      <w:r>
        <w:t>основные химические законы: закон постоянства состава, периодический закон, закон сохранения массы веществ;</w:t>
      </w:r>
    </w:p>
    <w:p w:rsidR="00F77588" w:rsidRDefault="00F77588" w:rsidP="00F77588">
      <w:pPr>
        <w:pStyle w:val="a3"/>
        <w:numPr>
          <w:ilvl w:val="0"/>
          <w:numId w:val="3"/>
        </w:numPr>
        <w:spacing w:before="0" w:beforeAutospacing="0" w:after="0" w:afterAutospacing="0" w:line="294" w:lineRule="atLeast"/>
        <w:ind w:left="0"/>
        <w:jc w:val="both"/>
      </w:pPr>
      <w:r>
        <w:t xml:space="preserve">основные химические теории: атомно-молекулярное учение, теория электролитической диссоциации, теория строения атома, химической связи; теорию химического строения органических веществ </w:t>
      </w:r>
      <w:proofErr w:type="spellStart"/>
      <w:r>
        <w:t>А.М.Бутлерова</w:t>
      </w:r>
      <w:proofErr w:type="spellEnd"/>
      <w:r>
        <w:t>;</w:t>
      </w:r>
    </w:p>
    <w:p w:rsidR="00F77588" w:rsidRDefault="00F77588" w:rsidP="00F77588">
      <w:pPr>
        <w:pStyle w:val="a3"/>
        <w:numPr>
          <w:ilvl w:val="0"/>
          <w:numId w:val="3"/>
        </w:numPr>
        <w:spacing w:before="0" w:beforeAutospacing="0" w:after="0" w:afterAutospacing="0" w:line="294" w:lineRule="atLeast"/>
        <w:ind w:left="0"/>
        <w:jc w:val="both"/>
      </w:pPr>
      <w:proofErr w:type="gramStart"/>
      <w:r>
        <w:t>номенклатуру: химических элементов (от водорода до кальция), простых веществ, бинарных соединений, кислот, оснований, солей; предельных и непредельных УВ, спиртов, карбоновых кислот;</w:t>
      </w:r>
      <w:proofErr w:type="gramEnd"/>
    </w:p>
    <w:p w:rsidR="00F77588" w:rsidRDefault="00F77588" w:rsidP="00F77588">
      <w:pPr>
        <w:pStyle w:val="a3"/>
        <w:numPr>
          <w:ilvl w:val="0"/>
          <w:numId w:val="3"/>
        </w:numPr>
        <w:spacing w:before="0" w:beforeAutospacing="0" w:after="0" w:afterAutospacing="0" w:line="294" w:lineRule="atLeast"/>
        <w:ind w:left="0"/>
        <w:jc w:val="both"/>
      </w:pPr>
      <w:proofErr w:type="gramStart"/>
      <w:r>
        <w:t>классификацию: химических реакций в неорганической химии, неорганических веществ, оксидов, оснований, кислот, солей, полимеров и углеводов;</w:t>
      </w:r>
      <w:proofErr w:type="gramEnd"/>
    </w:p>
    <w:p w:rsidR="00F77588" w:rsidRDefault="00F77588" w:rsidP="00F77588">
      <w:pPr>
        <w:pStyle w:val="a3"/>
        <w:numPr>
          <w:ilvl w:val="0"/>
          <w:numId w:val="3"/>
        </w:numPr>
        <w:spacing w:before="0" w:beforeAutospacing="0" w:after="0" w:afterAutospacing="0" w:line="294" w:lineRule="atLeast"/>
        <w:ind w:left="0"/>
        <w:jc w:val="both"/>
      </w:pPr>
      <w:r>
        <w:t>положение в ПСХЭ и строение атомов: металлов и неметаллов;</w:t>
      </w:r>
    </w:p>
    <w:p w:rsidR="00F77588" w:rsidRDefault="00F77588" w:rsidP="00F77588">
      <w:pPr>
        <w:pStyle w:val="a3"/>
        <w:numPr>
          <w:ilvl w:val="0"/>
          <w:numId w:val="3"/>
        </w:numPr>
        <w:spacing w:before="0" w:beforeAutospacing="0" w:after="0" w:afterAutospacing="0" w:line="294" w:lineRule="atLeast"/>
        <w:ind w:left="0"/>
        <w:jc w:val="both"/>
      </w:pPr>
      <w:r>
        <w:t>физические свойства: металлов и неметаллов, органических соединений;</w:t>
      </w:r>
    </w:p>
    <w:p w:rsidR="00F77588" w:rsidRDefault="00F77588" w:rsidP="00F77588">
      <w:pPr>
        <w:pStyle w:val="a3"/>
        <w:numPr>
          <w:ilvl w:val="0"/>
          <w:numId w:val="3"/>
        </w:numPr>
        <w:spacing w:before="0" w:beforeAutospacing="0" w:after="0" w:afterAutospacing="0" w:line="294" w:lineRule="atLeast"/>
        <w:ind w:left="0"/>
        <w:jc w:val="both"/>
      </w:pPr>
      <w:r>
        <w:lastRenderedPageBreak/>
        <w:t>химические свойства: кислот, оснований, оксидов, солей в свете ТЭД, металлов и неметаллов, изученных органических веществ. Качественные реакции.</w:t>
      </w:r>
    </w:p>
    <w:p w:rsidR="00F77588" w:rsidRDefault="00F77588" w:rsidP="00F77588">
      <w:pPr>
        <w:pStyle w:val="a3"/>
        <w:numPr>
          <w:ilvl w:val="0"/>
          <w:numId w:val="3"/>
        </w:numPr>
        <w:spacing w:before="0" w:beforeAutospacing="0" w:after="0" w:afterAutospacing="0" w:line="294" w:lineRule="atLeast"/>
        <w:ind w:left="0"/>
        <w:jc w:val="both"/>
      </w:pPr>
      <w:r>
        <w:t>природные источники и способы получения: металлов, неметаллов, солей, оксидов;</w:t>
      </w:r>
    </w:p>
    <w:p w:rsidR="00F77588" w:rsidRDefault="00F77588" w:rsidP="00F77588">
      <w:pPr>
        <w:pStyle w:val="a3"/>
        <w:numPr>
          <w:ilvl w:val="0"/>
          <w:numId w:val="3"/>
        </w:numPr>
        <w:spacing w:before="0" w:beforeAutospacing="0" w:after="0" w:afterAutospacing="0" w:line="294" w:lineRule="atLeast"/>
        <w:ind w:left="0"/>
        <w:jc w:val="both"/>
      </w:pPr>
      <w:r>
        <w:t>вещества и материалы, широко используемые в практике: металлы, неметаллы, органические вещества;</w:t>
      </w:r>
    </w:p>
    <w:p w:rsidR="00F77588" w:rsidRDefault="00F77588" w:rsidP="00F77588">
      <w:pPr>
        <w:pStyle w:val="a3"/>
        <w:numPr>
          <w:ilvl w:val="0"/>
          <w:numId w:val="3"/>
        </w:numPr>
        <w:spacing w:before="0" w:beforeAutospacing="0" w:after="0" w:afterAutospacing="0" w:line="294" w:lineRule="atLeast"/>
        <w:ind w:left="0"/>
        <w:jc w:val="both"/>
      </w:pPr>
      <w:r>
        <w:t>основные соединения и важнейших представителей изученных классов неорганических и органических веществ;</w:t>
      </w:r>
    </w:p>
    <w:p w:rsidR="00F77588" w:rsidRDefault="00F77588" w:rsidP="00F77588">
      <w:pPr>
        <w:pStyle w:val="a3"/>
        <w:numPr>
          <w:ilvl w:val="0"/>
          <w:numId w:val="3"/>
        </w:numPr>
        <w:spacing w:before="0" w:beforeAutospacing="0" w:after="0" w:afterAutospacing="0" w:line="294" w:lineRule="atLeast"/>
        <w:ind w:left="0"/>
        <w:jc w:val="both"/>
      </w:pPr>
      <w:r>
        <w:t>правила ТБ при работе в кабинете химии.</w:t>
      </w:r>
    </w:p>
    <w:p w:rsidR="00F77588" w:rsidRDefault="00F77588" w:rsidP="00F77588">
      <w:pPr>
        <w:pStyle w:val="a3"/>
        <w:spacing w:before="0" w:beforeAutospacing="0" w:after="0" w:afterAutospacing="0" w:line="294" w:lineRule="atLeast"/>
        <w:jc w:val="both"/>
      </w:pPr>
    </w:p>
    <w:p w:rsidR="00F77588" w:rsidRDefault="00F77588" w:rsidP="00F77588">
      <w:pPr>
        <w:pStyle w:val="a3"/>
        <w:spacing w:before="0" w:beforeAutospacing="0" w:after="0" w:afterAutospacing="0" w:line="294" w:lineRule="atLeast"/>
        <w:jc w:val="both"/>
      </w:pPr>
      <w:r>
        <w:rPr>
          <w:b/>
          <w:bCs/>
        </w:rPr>
        <w:t>Обучающиеся должны уметь:</w:t>
      </w:r>
    </w:p>
    <w:p w:rsidR="00F77588" w:rsidRDefault="00F77588" w:rsidP="00F77588">
      <w:pPr>
        <w:pStyle w:val="a3"/>
        <w:numPr>
          <w:ilvl w:val="0"/>
          <w:numId w:val="4"/>
        </w:numPr>
        <w:spacing w:before="0" w:beforeAutospacing="0" w:after="0" w:afterAutospacing="0" w:line="294" w:lineRule="atLeast"/>
        <w:ind w:left="0"/>
        <w:jc w:val="both"/>
      </w:pPr>
      <w:r>
        <w:t>определять:</w:t>
      </w:r>
    </w:p>
    <w:p w:rsidR="00F77588" w:rsidRDefault="00F77588" w:rsidP="00F77588">
      <w:pPr>
        <w:pStyle w:val="a3"/>
        <w:numPr>
          <w:ilvl w:val="0"/>
          <w:numId w:val="5"/>
        </w:numPr>
        <w:spacing w:before="0" w:beforeAutospacing="0" w:after="0" w:afterAutospacing="0" w:line="294" w:lineRule="atLeast"/>
        <w:ind w:left="0"/>
        <w:jc w:val="both"/>
      </w:pPr>
      <w:r>
        <w:t>положение химического элемента в ПСХЭ, состав и строение атома элемента по положению его в ПСХЭ, тип вещества по составу, степень окисления элемента, тип химической связи по химической формуле, возможность протекания реакций ионного обмена до конца, окислитель, восстановитель, принадлежность конкретных реакций к различным типам по различным признакам;</w:t>
      </w:r>
    </w:p>
    <w:p w:rsidR="00F77588" w:rsidRDefault="00F77588" w:rsidP="00F77588">
      <w:pPr>
        <w:pStyle w:val="a3"/>
        <w:numPr>
          <w:ilvl w:val="0"/>
          <w:numId w:val="6"/>
        </w:numPr>
        <w:spacing w:before="0" w:beforeAutospacing="0" w:after="0" w:afterAutospacing="0" w:line="294" w:lineRule="atLeast"/>
        <w:ind w:left="0"/>
        <w:jc w:val="both"/>
      </w:pPr>
      <w:r>
        <w:t>называть: простые вещества, бинарные соединения, кислоты, основания, соли; изученные органические вещества по тривиальной и международной номенклатуре;</w:t>
      </w:r>
    </w:p>
    <w:p w:rsidR="00F77588" w:rsidRDefault="00F77588" w:rsidP="00F77588">
      <w:pPr>
        <w:pStyle w:val="a3"/>
        <w:numPr>
          <w:ilvl w:val="0"/>
          <w:numId w:val="6"/>
        </w:numPr>
        <w:spacing w:before="0" w:beforeAutospacing="0" w:after="0" w:afterAutospacing="0" w:line="294" w:lineRule="atLeast"/>
        <w:ind w:left="0"/>
        <w:jc w:val="both"/>
      </w:pPr>
      <w:r>
        <w:t>составлять:</w:t>
      </w:r>
    </w:p>
    <w:p w:rsidR="00F77588" w:rsidRDefault="00F77588" w:rsidP="00F77588">
      <w:pPr>
        <w:pStyle w:val="a3"/>
        <w:numPr>
          <w:ilvl w:val="0"/>
          <w:numId w:val="7"/>
        </w:numPr>
        <w:spacing w:before="0" w:beforeAutospacing="0" w:after="0" w:afterAutospacing="0" w:line="294" w:lineRule="atLeast"/>
        <w:ind w:left="0"/>
        <w:jc w:val="both"/>
      </w:pPr>
      <w:proofErr w:type="gramStart"/>
      <w:r>
        <w:t>электронные формулы атомов, химические формулы веществ по степени окисления элементов, химические формулы оснований, кислот, солей, химические уравнения разного типа, уравнения ЭД, ионные уравнения, уравнения реакций, характеризующие химические свойства оксидов, оснований, кислот, солей, металлов и неметаллов в молекулярном и ионном виде, уравнения ОВР методом электронного баланса, генетические ряды металла и неметалла, структурные формулы для органических веществ;</w:t>
      </w:r>
      <w:proofErr w:type="gramEnd"/>
    </w:p>
    <w:p w:rsidR="00F77588" w:rsidRDefault="00F77588" w:rsidP="00F77588">
      <w:pPr>
        <w:pStyle w:val="a3"/>
        <w:numPr>
          <w:ilvl w:val="0"/>
          <w:numId w:val="8"/>
        </w:numPr>
        <w:spacing w:before="0" w:beforeAutospacing="0" w:after="0" w:afterAutospacing="0" w:line="294" w:lineRule="atLeast"/>
        <w:ind w:left="0"/>
        <w:jc w:val="both"/>
      </w:pPr>
      <w:r>
        <w:t>объяснять:</w:t>
      </w:r>
    </w:p>
    <w:p w:rsidR="00F77588" w:rsidRDefault="00F77588" w:rsidP="00F77588">
      <w:pPr>
        <w:pStyle w:val="a3"/>
        <w:numPr>
          <w:ilvl w:val="0"/>
          <w:numId w:val="9"/>
        </w:numPr>
        <w:spacing w:before="0" w:beforeAutospacing="0" w:after="0" w:afterAutospacing="0" w:line="294" w:lineRule="atLeast"/>
        <w:ind w:left="0"/>
        <w:jc w:val="both"/>
      </w:pPr>
      <w:r>
        <w:t>физический смысл порядкового номера химического элемента, номера группы и периода, закономерности изменения свойств элементов в пределах малых периодов и главных подгрупп, свойства веществ на основании вида химической связи и типа кристаллической решетки, механизмы коррозии, причины многообразия органических веществ;</w:t>
      </w:r>
    </w:p>
    <w:p w:rsidR="00F77588" w:rsidRDefault="00F77588" w:rsidP="00F77588">
      <w:pPr>
        <w:pStyle w:val="a3"/>
        <w:numPr>
          <w:ilvl w:val="0"/>
          <w:numId w:val="10"/>
        </w:numPr>
        <w:spacing w:before="0" w:beforeAutospacing="0" w:after="0" w:afterAutospacing="0" w:line="294" w:lineRule="atLeast"/>
        <w:ind w:left="0"/>
        <w:jc w:val="both"/>
      </w:pPr>
      <w:r>
        <w:t>характеризовать:</w:t>
      </w:r>
    </w:p>
    <w:p w:rsidR="00F77588" w:rsidRDefault="00F77588" w:rsidP="00F77588">
      <w:pPr>
        <w:pStyle w:val="a3"/>
        <w:numPr>
          <w:ilvl w:val="0"/>
          <w:numId w:val="11"/>
        </w:numPr>
        <w:spacing w:before="0" w:beforeAutospacing="0" w:after="0" w:afterAutospacing="0" w:line="294" w:lineRule="atLeast"/>
        <w:ind w:left="0"/>
        <w:jc w:val="both"/>
      </w:pPr>
      <w:proofErr w:type="gramStart"/>
      <w:r>
        <w:t>химические элементы на основании их положения в ПСХЭ и особенностей строения их атомов, физические свойства металлов, неметаллов, кислот, оснований, оксидов, солей, качественные реакции на кислоты, щелочи, связь между составом, строением, свойствами вещества, свойства вещества на основании вида химической связи и типа кристаллической решетки, свойства и области применения металлических сплавов, металлов, неметаллов и их соединений.</w:t>
      </w:r>
      <w:proofErr w:type="gramEnd"/>
    </w:p>
    <w:p w:rsidR="00F77588" w:rsidRDefault="00F77588" w:rsidP="00F77588">
      <w:pPr>
        <w:pStyle w:val="a3"/>
        <w:numPr>
          <w:ilvl w:val="0"/>
          <w:numId w:val="12"/>
        </w:numPr>
        <w:spacing w:before="0" w:beforeAutospacing="0" w:after="0" w:afterAutospacing="0" w:line="294" w:lineRule="atLeast"/>
        <w:ind w:left="0"/>
        <w:jc w:val="both"/>
      </w:pPr>
      <w:r>
        <w:t>проводить расчеты:</w:t>
      </w:r>
    </w:p>
    <w:p w:rsidR="00F77588" w:rsidRDefault="00F77588" w:rsidP="00F77588">
      <w:pPr>
        <w:pStyle w:val="a3"/>
        <w:numPr>
          <w:ilvl w:val="0"/>
          <w:numId w:val="13"/>
        </w:numPr>
        <w:spacing w:before="0" w:beforeAutospacing="0" w:after="0" w:afterAutospacing="0" w:line="294" w:lineRule="atLeast"/>
        <w:ind w:left="0"/>
        <w:jc w:val="both"/>
      </w:pPr>
      <w:r>
        <w:t>по химической формуле соединения, по химическому уравнению,</w:t>
      </w:r>
    </w:p>
    <w:p w:rsidR="00F77588" w:rsidRDefault="00F77588" w:rsidP="00F77588">
      <w:pPr>
        <w:pStyle w:val="a3"/>
        <w:numPr>
          <w:ilvl w:val="0"/>
          <w:numId w:val="14"/>
        </w:numPr>
        <w:spacing w:before="0" w:beforeAutospacing="0" w:after="0" w:afterAutospacing="0" w:line="294" w:lineRule="atLeast"/>
        <w:ind w:left="0"/>
        <w:jc w:val="both"/>
      </w:pPr>
      <w:r>
        <w:t>выполнять химический эксперимент:</w:t>
      </w:r>
    </w:p>
    <w:p w:rsidR="00F77588" w:rsidRDefault="00F77588" w:rsidP="00F77588">
      <w:pPr>
        <w:pStyle w:val="a3"/>
        <w:numPr>
          <w:ilvl w:val="0"/>
          <w:numId w:val="15"/>
        </w:numPr>
        <w:spacing w:before="0" w:beforeAutospacing="0" w:after="0" w:afterAutospacing="0" w:line="294" w:lineRule="atLeast"/>
        <w:ind w:left="0"/>
        <w:jc w:val="both"/>
      </w:pPr>
      <w:r>
        <w:t>по получению веществ и описанию их свойств, по распознаванию важнейших неорганических соединений, по наблюдению за различными явлениями,</w:t>
      </w:r>
    </w:p>
    <w:p w:rsidR="00F77588" w:rsidRDefault="00F77588" w:rsidP="00F77588">
      <w:pPr>
        <w:pStyle w:val="a3"/>
        <w:numPr>
          <w:ilvl w:val="0"/>
          <w:numId w:val="16"/>
        </w:numPr>
        <w:spacing w:before="0" w:beforeAutospacing="0" w:after="0" w:afterAutospacing="0" w:line="294" w:lineRule="atLeast"/>
        <w:ind w:left="0"/>
        <w:jc w:val="both"/>
      </w:pPr>
      <w:r>
        <w:t>обращаться с химической посудой и оборудованием;</w:t>
      </w:r>
    </w:p>
    <w:p w:rsidR="00F77588" w:rsidRDefault="00F77588" w:rsidP="00F77588">
      <w:pPr>
        <w:pStyle w:val="a3"/>
        <w:numPr>
          <w:ilvl w:val="0"/>
          <w:numId w:val="16"/>
        </w:numPr>
        <w:spacing w:before="0" w:beforeAutospacing="0" w:after="0" w:afterAutospacing="0" w:line="294" w:lineRule="atLeast"/>
        <w:ind w:left="0"/>
        <w:jc w:val="both"/>
      </w:pPr>
      <w:r>
        <w:t>использовать приобретенные знания и умения в практической деятельности для безопасного обращения с веществами и материалами, экологически грамотного поведения в окружающей среде, оценки влияния химического загрязнения окружающей среды на организм человека;</w:t>
      </w:r>
    </w:p>
    <w:p w:rsidR="007E3A2C" w:rsidRPr="007E3A2C" w:rsidRDefault="00F77588" w:rsidP="00F77588">
      <w:pPr>
        <w:pStyle w:val="a3"/>
        <w:spacing w:before="0" w:beforeAutospacing="0" w:after="0" w:afterAutospacing="0"/>
        <w:jc w:val="both"/>
        <w:rPr>
          <w:b/>
        </w:rPr>
      </w:pPr>
      <w:r>
        <w:br/>
      </w:r>
      <w:r w:rsidR="007E3A2C" w:rsidRPr="007E3A2C">
        <w:rPr>
          <w:b/>
        </w:rPr>
        <w:t>План с</w:t>
      </w:r>
      <w:r w:rsidR="007E3A2C">
        <w:rPr>
          <w:b/>
        </w:rPr>
        <w:t>амостоятельной подготовки к ОГЭ</w:t>
      </w:r>
    </w:p>
    <w:p w:rsidR="007E3A2C" w:rsidRDefault="007E3A2C" w:rsidP="00F77588">
      <w:pPr>
        <w:pStyle w:val="a3"/>
        <w:spacing w:before="0" w:beforeAutospacing="0" w:after="0" w:afterAutospacing="0"/>
        <w:jc w:val="both"/>
      </w:pPr>
      <w:r>
        <w:t xml:space="preserve"> </w:t>
      </w:r>
      <w:r>
        <w:sym w:font="Symbol" w:char="F0B7"/>
      </w:r>
      <w:r>
        <w:t xml:space="preserve"> Познакомиться со структурой экзаменационных работ прошлых лет. </w:t>
      </w:r>
    </w:p>
    <w:p w:rsidR="007E3A2C" w:rsidRDefault="007E3A2C" w:rsidP="00F77588">
      <w:pPr>
        <w:pStyle w:val="a3"/>
        <w:spacing w:before="0" w:beforeAutospacing="0" w:after="0" w:afterAutospacing="0"/>
        <w:jc w:val="both"/>
      </w:pPr>
      <w:r>
        <w:sym w:font="Symbol" w:char="F0B7"/>
      </w:r>
      <w:r>
        <w:t xml:space="preserve"> Проанализировать материал, который в них входит, и наметить последовательность его изучения. </w:t>
      </w:r>
    </w:p>
    <w:p w:rsidR="007E3A2C" w:rsidRDefault="007E3A2C" w:rsidP="00F77588">
      <w:pPr>
        <w:pStyle w:val="a3"/>
        <w:spacing w:before="0" w:beforeAutospacing="0" w:after="0" w:afterAutospacing="0"/>
        <w:jc w:val="both"/>
      </w:pPr>
      <w:r>
        <w:sym w:font="Symbol" w:char="F0B7"/>
      </w:r>
      <w:r>
        <w:t xml:space="preserve"> Выбрать учебные пособия, по которым необходимо заниматься. </w:t>
      </w:r>
    </w:p>
    <w:p w:rsidR="007E3A2C" w:rsidRDefault="007E3A2C" w:rsidP="00F77588">
      <w:pPr>
        <w:pStyle w:val="a3"/>
        <w:spacing w:before="0" w:beforeAutospacing="0" w:after="0" w:afterAutospacing="0"/>
        <w:jc w:val="both"/>
      </w:pPr>
      <w:r>
        <w:sym w:font="Symbol" w:char="F0B7"/>
      </w:r>
      <w:r>
        <w:t xml:space="preserve"> Определить наиболее простые и наиболее сложные разделы курса. </w:t>
      </w:r>
    </w:p>
    <w:p w:rsidR="007E3A2C" w:rsidRDefault="007E3A2C" w:rsidP="00F77588">
      <w:pPr>
        <w:pStyle w:val="a3"/>
        <w:spacing w:before="0" w:beforeAutospacing="0" w:after="0" w:afterAutospacing="0"/>
        <w:jc w:val="both"/>
      </w:pPr>
      <w:r>
        <w:sym w:font="Symbol" w:char="F0B7"/>
      </w:r>
      <w:r>
        <w:t xml:space="preserve"> Работать с курсом, обращая внимание на трудные разделы. </w:t>
      </w:r>
    </w:p>
    <w:p w:rsidR="007E3A2C" w:rsidRDefault="007E3A2C" w:rsidP="00F77588">
      <w:pPr>
        <w:pStyle w:val="a3"/>
        <w:spacing w:before="0" w:beforeAutospacing="0" w:after="0" w:afterAutospacing="0"/>
        <w:jc w:val="both"/>
      </w:pPr>
      <w:r>
        <w:sym w:font="Symbol" w:char="F0B7"/>
      </w:r>
      <w:r>
        <w:t xml:space="preserve"> Работая с текстом, обязательно задумываться над тем, что в нем говорится. </w:t>
      </w:r>
    </w:p>
    <w:p w:rsidR="007E3A2C" w:rsidRDefault="007E3A2C" w:rsidP="00F77588">
      <w:pPr>
        <w:pStyle w:val="a3"/>
        <w:spacing w:before="0" w:beforeAutospacing="0" w:after="0" w:afterAutospacing="0"/>
        <w:jc w:val="both"/>
      </w:pPr>
      <w:r>
        <w:sym w:font="Symbol" w:char="F0B7"/>
      </w:r>
      <w:r>
        <w:t xml:space="preserve"> Составить самостоятельные вопросы к отдельным фрагментам текста. </w:t>
      </w:r>
    </w:p>
    <w:p w:rsidR="007E3A2C" w:rsidRDefault="007E3A2C" w:rsidP="00F77588">
      <w:pPr>
        <w:pStyle w:val="a3"/>
        <w:spacing w:before="0" w:beforeAutospacing="0" w:after="0" w:afterAutospacing="0"/>
        <w:jc w:val="both"/>
      </w:pPr>
      <w:r>
        <w:sym w:font="Symbol" w:char="F0B7"/>
      </w:r>
      <w:r>
        <w:t xml:space="preserve"> Сначала работать с заданиями, позволяющими последовательно изучить курс, затем переходить к тренировочным тестам ОГЭ.</w:t>
      </w:r>
    </w:p>
    <w:p w:rsidR="00F77588" w:rsidRDefault="007E3A2C" w:rsidP="00F77588">
      <w:pPr>
        <w:pStyle w:val="a3"/>
        <w:spacing w:before="0" w:beforeAutospacing="0" w:after="0" w:afterAutospacing="0"/>
        <w:jc w:val="both"/>
      </w:pPr>
      <w:r>
        <w:t xml:space="preserve"> </w:t>
      </w:r>
      <w:r>
        <w:sym w:font="Symbol" w:char="F0B7"/>
      </w:r>
      <w:r>
        <w:t xml:space="preserve"> Проработать 10-15 вариантов текстов.</w:t>
      </w:r>
    </w:p>
    <w:p w:rsidR="007E3A2C" w:rsidRDefault="007E3A2C" w:rsidP="00F77588">
      <w:pPr>
        <w:pStyle w:val="a3"/>
        <w:spacing w:before="0" w:beforeAutospacing="0" w:after="0" w:afterAutospacing="0"/>
        <w:jc w:val="both"/>
      </w:pPr>
    </w:p>
    <w:p w:rsidR="007E3A2C" w:rsidRDefault="007E3A2C" w:rsidP="00F77588">
      <w:pPr>
        <w:pStyle w:val="a3"/>
        <w:spacing w:before="0" w:beforeAutospacing="0" w:after="0" w:afterAutospacing="0"/>
        <w:jc w:val="both"/>
      </w:pPr>
    </w:p>
    <w:p w:rsidR="00F77588" w:rsidRDefault="00F77588" w:rsidP="00F77588">
      <w:pPr>
        <w:pStyle w:val="a3"/>
        <w:spacing w:before="0" w:beforeAutospacing="0" w:after="0" w:afterAutospacing="0"/>
        <w:jc w:val="both"/>
        <w:rPr>
          <w:b/>
          <w:bCs/>
        </w:rPr>
      </w:pPr>
      <w:r>
        <w:rPr>
          <w:b/>
          <w:bCs/>
        </w:rPr>
        <w:t xml:space="preserve">Перечень </w:t>
      </w:r>
      <w:proofErr w:type="spellStart"/>
      <w:r>
        <w:rPr>
          <w:b/>
          <w:bCs/>
        </w:rPr>
        <w:t>учебно</w:t>
      </w:r>
      <w:proofErr w:type="spellEnd"/>
      <w:r>
        <w:rPr>
          <w:b/>
          <w:bCs/>
        </w:rPr>
        <w:t xml:space="preserve"> – методического обеспечения</w:t>
      </w:r>
    </w:p>
    <w:p w:rsidR="00F77588" w:rsidRDefault="00F77588" w:rsidP="00F77588">
      <w:pPr>
        <w:pStyle w:val="a3"/>
        <w:spacing w:before="0" w:beforeAutospacing="0" w:after="0" w:afterAutospacing="0"/>
        <w:jc w:val="both"/>
      </w:pPr>
    </w:p>
    <w:p w:rsidR="00F77588" w:rsidRDefault="00F77588" w:rsidP="00F77588">
      <w:pPr>
        <w:pStyle w:val="a3"/>
        <w:spacing w:before="0" w:beforeAutospacing="0" w:after="0" w:afterAutospacing="0"/>
        <w:jc w:val="both"/>
      </w:pPr>
      <w:r>
        <w:t>1. Химическое оборудование:</w:t>
      </w:r>
    </w:p>
    <w:p w:rsidR="00F77588" w:rsidRDefault="00F77588" w:rsidP="00F77588">
      <w:pPr>
        <w:pStyle w:val="a3"/>
        <w:numPr>
          <w:ilvl w:val="0"/>
          <w:numId w:val="17"/>
        </w:numPr>
        <w:spacing w:before="0" w:beforeAutospacing="0" w:after="0" w:afterAutospacing="0" w:line="294" w:lineRule="atLeast"/>
        <w:ind w:left="0"/>
        <w:jc w:val="both"/>
      </w:pPr>
      <w:r>
        <w:t xml:space="preserve">таблицы: периодическая система химических элементов </w:t>
      </w:r>
      <w:proofErr w:type="spellStart"/>
      <w:r>
        <w:t>Д.И.Менделеева</w:t>
      </w:r>
      <w:proofErr w:type="spellEnd"/>
      <w:r>
        <w:t xml:space="preserve">, «Растворимость кислот, оснований, солей в воде», «Электрохимический ряд напряжения металлов», «Ряд </w:t>
      </w:r>
      <w:proofErr w:type="spellStart"/>
      <w:r>
        <w:t>электроотрицательности</w:t>
      </w:r>
      <w:proofErr w:type="spellEnd"/>
      <w:r>
        <w:t xml:space="preserve"> неметаллов», «Инструктаж по технике безопасности», «Строение атомов металлов», портреты великих химиков;</w:t>
      </w:r>
    </w:p>
    <w:p w:rsidR="00F77588" w:rsidRDefault="00F77588" w:rsidP="00F77588">
      <w:pPr>
        <w:pStyle w:val="a3"/>
        <w:numPr>
          <w:ilvl w:val="0"/>
          <w:numId w:val="17"/>
        </w:numPr>
        <w:spacing w:before="0" w:beforeAutospacing="0" w:after="0" w:afterAutospacing="0" w:line="294" w:lineRule="atLeast"/>
        <w:ind w:left="0"/>
        <w:jc w:val="both"/>
      </w:pPr>
      <w:r>
        <w:t xml:space="preserve">модели: атомов различные веществ, кристаллических решеток металлов, </w:t>
      </w:r>
      <w:proofErr w:type="gramStart"/>
      <w:r>
        <w:t>КР</w:t>
      </w:r>
      <w:proofErr w:type="gramEnd"/>
      <w:r>
        <w:t xml:space="preserve"> алмаза, графита, модель молекулы S</w:t>
      </w:r>
      <w:r>
        <w:rPr>
          <w:vertAlign w:val="subscript"/>
        </w:rPr>
        <w:t>8</w:t>
      </w:r>
      <w:r>
        <w:t>;</w:t>
      </w:r>
    </w:p>
    <w:p w:rsidR="00F77588" w:rsidRDefault="00F77588" w:rsidP="00F77588">
      <w:pPr>
        <w:pStyle w:val="a3"/>
        <w:numPr>
          <w:ilvl w:val="0"/>
          <w:numId w:val="17"/>
        </w:numPr>
        <w:spacing w:before="0" w:beforeAutospacing="0" w:after="0" w:afterAutospacing="0" w:line="294" w:lineRule="atLeast"/>
        <w:ind w:left="0"/>
        <w:jc w:val="both"/>
      </w:pPr>
      <w:proofErr w:type="gramStart"/>
      <w:r>
        <w:t xml:space="preserve">лабораторное оборудование, посуда и приборы: склянки с пробками, пробирки, колбы, химические стаканы, ступки, мерные цилиндры, мензурки, фарфоровые и металлические шпатели или ложечки, металлические штативы с лапками и кольцами, небольшие пластмассовые штативы для пробирок, </w:t>
      </w:r>
      <w:proofErr w:type="spellStart"/>
      <w:r>
        <w:t>пробиркодержатели</w:t>
      </w:r>
      <w:proofErr w:type="spellEnd"/>
      <w:r>
        <w:t>, огнеупорные подставки, стеклянные трубки, палочки, воронки, весы с разновесами;</w:t>
      </w:r>
      <w:proofErr w:type="gramEnd"/>
    </w:p>
    <w:p w:rsidR="00F77588" w:rsidRDefault="00F77588" w:rsidP="00F77588">
      <w:pPr>
        <w:pStyle w:val="a3"/>
        <w:numPr>
          <w:ilvl w:val="0"/>
          <w:numId w:val="17"/>
        </w:numPr>
        <w:spacing w:before="0" w:beforeAutospacing="0" w:after="0" w:afterAutospacing="0" w:line="294" w:lineRule="atLeast"/>
        <w:ind w:left="0"/>
        <w:jc w:val="both"/>
      </w:pPr>
      <w:r>
        <w:t>химические реактивы для проведения эксперимента.</w:t>
      </w:r>
    </w:p>
    <w:p w:rsidR="00F77588" w:rsidRDefault="00F77588" w:rsidP="00F77588">
      <w:pPr>
        <w:pStyle w:val="a3"/>
        <w:spacing w:before="0" w:beforeAutospacing="0" w:after="0" w:afterAutospacing="0" w:line="294" w:lineRule="atLeast"/>
        <w:jc w:val="both"/>
      </w:pPr>
      <w:r>
        <w:t>2. Компьютерные программы и интернет – ресурсы:</w:t>
      </w:r>
    </w:p>
    <w:p w:rsidR="00F77588" w:rsidRDefault="00F77588" w:rsidP="00F77588">
      <w:pPr>
        <w:pStyle w:val="a3"/>
        <w:numPr>
          <w:ilvl w:val="0"/>
          <w:numId w:val="18"/>
        </w:numPr>
        <w:spacing w:before="0" w:beforeAutospacing="0" w:after="0" w:afterAutospacing="0" w:line="294" w:lineRule="atLeast"/>
        <w:ind w:left="0"/>
        <w:jc w:val="both"/>
      </w:pPr>
      <w:r>
        <w:t>CD – Химия – 21 век;</w:t>
      </w:r>
    </w:p>
    <w:p w:rsidR="00F77588" w:rsidRDefault="00F77588" w:rsidP="00F77588">
      <w:pPr>
        <w:pStyle w:val="a3"/>
        <w:numPr>
          <w:ilvl w:val="0"/>
          <w:numId w:val="18"/>
        </w:numPr>
        <w:spacing w:before="0" w:beforeAutospacing="0" w:after="0" w:afterAutospacing="0" w:line="294" w:lineRule="atLeast"/>
        <w:ind w:left="0"/>
        <w:jc w:val="both"/>
      </w:pPr>
      <w:r>
        <w:t>CD – «</w:t>
      </w:r>
      <w:proofErr w:type="gramStart"/>
      <w:r>
        <w:t>Кубышка</w:t>
      </w:r>
      <w:proofErr w:type="gramEnd"/>
      <w:r>
        <w:t>»;</w:t>
      </w:r>
    </w:p>
    <w:p w:rsidR="00F77588" w:rsidRDefault="00F77588" w:rsidP="00F77588">
      <w:pPr>
        <w:pStyle w:val="a3"/>
        <w:numPr>
          <w:ilvl w:val="0"/>
          <w:numId w:val="18"/>
        </w:numPr>
        <w:spacing w:before="0" w:beforeAutospacing="0" w:after="0" w:afterAutospacing="0" w:line="294" w:lineRule="atLeast"/>
        <w:ind w:left="0"/>
        <w:jc w:val="both"/>
      </w:pPr>
      <w:r>
        <w:t>Образовательная коллекция. Химия для всех – XXI: Решение задач;</w:t>
      </w:r>
    </w:p>
    <w:p w:rsidR="00F77588" w:rsidRDefault="00F77588" w:rsidP="00F77588">
      <w:pPr>
        <w:pStyle w:val="a3"/>
        <w:numPr>
          <w:ilvl w:val="0"/>
          <w:numId w:val="18"/>
        </w:numPr>
        <w:spacing w:before="0" w:beforeAutospacing="0" w:after="0" w:afterAutospacing="0" w:line="294" w:lineRule="atLeast"/>
        <w:ind w:left="0"/>
        <w:jc w:val="both"/>
      </w:pPr>
      <w:r>
        <w:t xml:space="preserve">Электронный справочник «Кирилла и </w:t>
      </w:r>
      <w:proofErr w:type="spellStart"/>
      <w:r>
        <w:t>Мефодия</w:t>
      </w:r>
      <w:proofErr w:type="spellEnd"/>
      <w:r>
        <w:t>»;</w:t>
      </w:r>
    </w:p>
    <w:p w:rsidR="00F77588" w:rsidRDefault="00F77588" w:rsidP="00F77588">
      <w:pPr>
        <w:pStyle w:val="a3"/>
        <w:numPr>
          <w:ilvl w:val="0"/>
          <w:numId w:val="18"/>
        </w:numPr>
        <w:spacing w:before="0" w:beforeAutospacing="0" w:after="0" w:afterAutospacing="0" w:line="294" w:lineRule="atLeast"/>
        <w:ind w:left="0"/>
        <w:jc w:val="both"/>
      </w:pPr>
      <w:proofErr w:type="spellStart"/>
      <w:r>
        <w:t>Alhimik</w:t>
      </w:r>
      <w:proofErr w:type="spellEnd"/>
      <w:r>
        <w:t xml:space="preserve"> www.alhimik.ru;</w:t>
      </w:r>
    </w:p>
    <w:p w:rsidR="00F77588" w:rsidRDefault="00F77588" w:rsidP="00F77588">
      <w:pPr>
        <w:pStyle w:val="a3"/>
        <w:numPr>
          <w:ilvl w:val="0"/>
          <w:numId w:val="18"/>
        </w:numPr>
        <w:spacing w:before="0" w:beforeAutospacing="0" w:after="0" w:afterAutospacing="0" w:line="294" w:lineRule="atLeast"/>
        <w:ind w:left="0"/>
        <w:jc w:val="both"/>
      </w:pPr>
      <w:r>
        <w:t>Конспекты по химии для школьников </w:t>
      </w:r>
      <w:proofErr w:type="spellStart"/>
      <w:r>
        <w:t>www</w:t>
      </w:r>
      <w:proofErr w:type="spellEnd"/>
      <w:r>
        <w:t>. chemistry.r2.ru,www.khimia.h1.ru;</w:t>
      </w:r>
    </w:p>
    <w:p w:rsidR="00F77588" w:rsidRDefault="00F77588" w:rsidP="00F77588">
      <w:pPr>
        <w:pStyle w:val="a3"/>
        <w:numPr>
          <w:ilvl w:val="0"/>
          <w:numId w:val="18"/>
        </w:numPr>
        <w:spacing w:before="0" w:beforeAutospacing="0" w:after="0" w:afterAutospacing="0" w:line="294" w:lineRule="atLeast"/>
        <w:ind w:left="0"/>
        <w:jc w:val="both"/>
      </w:pPr>
      <w:r>
        <w:t>Химия для всех www.informika.ru;</w:t>
      </w:r>
    </w:p>
    <w:p w:rsidR="00F77588" w:rsidRDefault="00F77588" w:rsidP="00F77588">
      <w:pPr>
        <w:pStyle w:val="a3"/>
        <w:numPr>
          <w:ilvl w:val="0"/>
          <w:numId w:val="18"/>
        </w:numPr>
        <w:spacing w:before="0" w:beforeAutospacing="0" w:after="0" w:afterAutospacing="0" w:line="294" w:lineRule="atLeast"/>
        <w:ind w:left="0"/>
        <w:jc w:val="both"/>
      </w:pPr>
      <w:r>
        <w:t>Химия для Вас www.chem4you.boom.ru;</w:t>
      </w:r>
    </w:p>
    <w:p w:rsidR="00F77588" w:rsidRDefault="00F77588" w:rsidP="00F77588">
      <w:pPr>
        <w:pStyle w:val="a3"/>
        <w:numPr>
          <w:ilvl w:val="0"/>
          <w:numId w:val="18"/>
        </w:numPr>
        <w:spacing w:before="0" w:beforeAutospacing="0" w:after="0" w:afterAutospacing="0" w:line="294" w:lineRule="atLeast"/>
        <w:ind w:left="0"/>
        <w:jc w:val="both"/>
      </w:pPr>
      <w:r>
        <w:t>Химия. Образовательный сайт для школьников www.hemi.wallst.ru;</w:t>
      </w:r>
    </w:p>
    <w:p w:rsidR="00F77588" w:rsidRDefault="00F77588" w:rsidP="00F77588">
      <w:pPr>
        <w:pStyle w:val="a3"/>
        <w:numPr>
          <w:ilvl w:val="0"/>
          <w:numId w:val="18"/>
        </w:numPr>
        <w:spacing w:before="0" w:beforeAutospacing="0" w:after="0" w:afterAutospacing="0" w:line="294" w:lineRule="atLeast"/>
        <w:ind w:left="0"/>
        <w:jc w:val="both"/>
      </w:pPr>
      <w:r>
        <w:t xml:space="preserve">Уроки химии Кирилла и </w:t>
      </w:r>
      <w:proofErr w:type="spellStart"/>
      <w:r>
        <w:t>Мефодия</w:t>
      </w:r>
      <w:proofErr w:type="spellEnd"/>
      <w:r>
        <w:t>.</w:t>
      </w:r>
    </w:p>
    <w:p w:rsidR="00F77588" w:rsidRDefault="00F77588" w:rsidP="00F77588">
      <w:pPr>
        <w:pStyle w:val="a3"/>
        <w:spacing w:before="0" w:beforeAutospacing="0" w:after="0" w:afterAutospacing="0" w:line="294" w:lineRule="atLeast"/>
        <w:jc w:val="both"/>
      </w:pPr>
    </w:p>
    <w:p w:rsidR="00F77588" w:rsidRDefault="00F77588" w:rsidP="00F77588">
      <w:pPr>
        <w:pStyle w:val="a3"/>
        <w:spacing w:before="0" w:beforeAutospacing="0" w:after="0" w:afterAutospacing="0" w:line="294" w:lineRule="atLeast"/>
        <w:jc w:val="both"/>
      </w:pPr>
    </w:p>
    <w:p w:rsidR="00F77588" w:rsidRDefault="00F77588" w:rsidP="00F77588">
      <w:pPr>
        <w:pStyle w:val="a3"/>
        <w:spacing w:before="0" w:beforeAutospacing="0" w:after="0" w:afterAutospacing="0" w:line="294" w:lineRule="atLeast"/>
        <w:jc w:val="both"/>
        <w:rPr>
          <w:b/>
          <w:bCs/>
        </w:rPr>
      </w:pPr>
      <w:r>
        <w:rPr>
          <w:b/>
          <w:bCs/>
        </w:rPr>
        <w:t>Дополнительная литература</w:t>
      </w:r>
      <w:r w:rsidR="007E3A2C">
        <w:rPr>
          <w:b/>
          <w:bCs/>
        </w:rPr>
        <w:t>:</w:t>
      </w:r>
    </w:p>
    <w:p w:rsidR="007E3A2C" w:rsidRDefault="007E3A2C" w:rsidP="00F77588">
      <w:pPr>
        <w:pStyle w:val="a3"/>
        <w:spacing w:before="0" w:beforeAutospacing="0" w:after="0" w:afterAutospacing="0" w:line="294" w:lineRule="atLeast"/>
        <w:jc w:val="both"/>
      </w:pPr>
    </w:p>
    <w:p w:rsidR="00F77588" w:rsidRDefault="00F77588" w:rsidP="00F77588">
      <w:pPr>
        <w:pStyle w:val="a3"/>
        <w:spacing w:before="0" w:beforeAutospacing="0" w:after="0" w:afterAutospacing="0" w:line="294" w:lineRule="atLeast"/>
        <w:jc w:val="both"/>
      </w:pPr>
      <w:r>
        <w:t xml:space="preserve">1. Богданова Н.Н. Химия. Лабораторные опыты 8 – 11 </w:t>
      </w:r>
      <w:proofErr w:type="spellStart"/>
      <w:r>
        <w:t>кл</w:t>
      </w:r>
      <w:proofErr w:type="spellEnd"/>
      <w:r>
        <w:t xml:space="preserve">. – М.: </w:t>
      </w:r>
      <w:proofErr w:type="spellStart"/>
      <w:r>
        <w:t>Астрель</w:t>
      </w:r>
      <w:proofErr w:type="spellEnd"/>
      <w:r>
        <w:t xml:space="preserve"> АСТ, 2001.</w:t>
      </w:r>
    </w:p>
    <w:p w:rsidR="00F77588" w:rsidRDefault="00F77588" w:rsidP="00F77588">
      <w:pPr>
        <w:pStyle w:val="a3"/>
        <w:spacing w:before="0" w:beforeAutospacing="0" w:after="0" w:afterAutospacing="0" w:line="294" w:lineRule="atLeast"/>
        <w:jc w:val="both"/>
      </w:pPr>
      <w:r>
        <w:t>2. Большой справочник. Химия – М.: Дрофа, 1999.</w:t>
      </w:r>
    </w:p>
    <w:p w:rsidR="00F77588" w:rsidRDefault="00F77588" w:rsidP="00F77588">
      <w:pPr>
        <w:pStyle w:val="a3"/>
        <w:spacing w:before="0" w:beforeAutospacing="0" w:after="0" w:afterAutospacing="0" w:line="294" w:lineRule="atLeast"/>
        <w:jc w:val="both"/>
      </w:pPr>
      <w:r>
        <w:t xml:space="preserve">3. Зуева М.В., </w:t>
      </w:r>
      <w:proofErr w:type="spellStart"/>
      <w:r>
        <w:t>Гара</w:t>
      </w:r>
      <w:proofErr w:type="spellEnd"/>
      <w:r>
        <w:t xml:space="preserve"> Н.Н. Школьный практикум. Химия. 8-9 </w:t>
      </w:r>
      <w:proofErr w:type="spellStart"/>
      <w:r>
        <w:t>кл</w:t>
      </w:r>
      <w:proofErr w:type="spellEnd"/>
      <w:r>
        <w:t>. – М.: Дрофа, 1999;</w:t>
      </w:r>
    </w:p>
    <w:p w:rsidR="00F77588" w:rsidRDefault="00F77588" w:rsidP="00F77588">
      <w:pPr>
        <w:pStyle w:val="a3"/>
        <w:spacing w:before="0" w:beforeAutospacing="0" w:after="0" w:afterAutospacing="0" w:line="294" w:lineRule="atLeast"/>
        <w:jc w:val="both"/>
      </w:pPr>
      <w:r>
        <w:t>4. Кузьменко Н.Е., Еремин В.В. Химия. 2400 задач и упражнений для школьников и поступающих в вузы. – М.: Дрофа, 1999;</w:t>
      </w:r>
    </w:p>
    <w:p w:rsidR="00F77588" w:rsidRDefault="00F77588" w:rsidP="00F77588">
      <w:pPr>
        <w:pStyle w:val="a3"/>
        <w:spacing w:before="0" w:beforeAutospacing="0" w:after="0" w:afterAutospacing="0" w:line="294" w:lineRule="atLeast"/>
        <w:jc w:val="both"/>
      </w:pPr>
      <w:r>
        <w:t>5. Кузьменко Н.Е., Еремин В.В. Химия. Тесты для школьников и поступающих в вузы. – М.: Издательство «Экзамен», 2007;</w:t>
      </w:r>
    </w:p>
    <w:p w:rsidR="00F77588" w:rsidRDefault="00F77588" w:rsidP="00F77588">
      <w:pPr>
        <w:pStyle w:val="a3"/>
        <w:spacing w:before="0" w:beforeAutospacing="0" w:after="0" w:afterAutospacing="0" w:line="294" w:lineRule="atLeast"/>
        <w:jc w:val="both"/>
      </w:pPr>
      <w:r>
        <w:t>6. Лидин Р.А. Справочник по общей и неорганической химии. – М.: Просвещение, 1997;</w:t>
      </w:r>
    </w:p>
    <w:p w:rsidR="00F77588" w:rsidRDefault="00F77588" w:rsidP="00F77588">
      <w:pPr>
        <w:pStyle w:val="a3"/>
        <w:spacing w:before="0" w:beforeAutospacing="0" w:after="0" w:afterAutospacing="0" w:line="294" w:lineRule="atLeast"/>
        <w:jc w:val="both"/>
      </w:pPr>
      <w:r>
        <w:t xml:space="preserve">7. Химия. 9 </w:t>
      </w:r>
      <w:proofErr w:type="spellStart"/>
      <w:r>
        <w:t>кл</w:t>
      </w:r>
      <w:proofErr w:type="spellEnd"/>
      <w:r>
        <w:t>. Подготовка к итоговой аттестации – 2013: учебно-</w:t>
      </w:r>
      <w:proofErr w:type="spellStart"/>
      <w:r>
        <w:t>метод</w:t>
      </w:r>
      <w:proofErr w:type="gramStart"/>
      <w:r>
        <w:t>.п</w:t>
      </w:r>
      <w:proofErr w:type="gramEnd"/>
      <w:r>
        <w:t>особие</w:t>
      </w:r>
      <w:proofErr w:type="spellEnd"/>
      <w:r>
        <w:t xml:space="preserve"> / под ред. </w:t>
      </w:r>
      <w:proofErr w:type="spellStart"/>
      <w:r>
        <w:t>В.Н.Дронькина</w:t>
      </w:r>
      <w:proofErr w:type="spellEnd"/>
      <w:r>
        <w:t>. – Ростов н/ Дону: Легион, 2012;</w:t>
      </w:r>
    </w:p>
    <w:p w:rsidR="00F77588" w:rsidRDefault="00F77588" w:rsidP="00F77588">
      <w:pPr>
        <w:pStyle w:val="a3"/>
        <w:spacing w:before="0" w:beforeAutospacing="0" w:after="0" w:afterAutospacing="0" w:line="294" w:lineRule="atLeast"/>
        <w:jc w:val="both"/>
      </w:pPr>
      <w:r>
        <w:t xml:space="preserve">8. Химия в тестах, задачах и упражнениях. 8-9 </w:t>
      </w:r>
      <w:proofErr w:type="spellStart"/>
      <w:r>
        <w:t>кл</w:t>
      </w:r>
      <w:proofErr w:type="spellEnd"/>
      <w:r>
        <w:t xml:space="preserve">. / </w:t>
      </w:r>
      <w:proofErr w:type="spellStart"/>
      <w:r>
        <w:t>О.С.Габриелян</w:t>
      </w:r>
      <w:proofErr w:type="spellEnd"/>
      <w:r>
        <w:t xml:space="preserve">, </w:t>
      </w:r>
      <w:proofErr w:type="spellStart"/>
      <w:r>
        <w:t>Н.П.Воскобойникова</w:t>
      </w:r>
      <w:proofErr w:type="spellEnd"/>
      <w:r>
        <w:t>. – М.: Дрофа, 2005;</w:t>
      </w:r>
    </w:p>
    <w:p w:rsidR="00F77588" w:rsidRDefault="00F77588" w:rsidP="00F77588">
      <w:pPr>
        <w:pStyle w:val="a3"/>
        <w:spacing w:before="0" w:beforeAutospacing="0" w:after="0" w:afterAutospacing="0" w:line="294" w:lineRule="atLeast"/>
        <w:jc w:val="both"/>
      </w:pPr>
      <w:r>
        <w:t xml:space="preserve">9. Хомченко Г.П., Хомченко И.Г. Сборник задач по химии </w:t>
      </w:r>
      <w:proofErr w:type="gramStart"/>
      <w:r>
        <w:t>для</w:t>
      </w:r>
      <w:proofErr w:type="gramEnd"/>
      <w:r>
        <w:t xml:space="preserve"> поступающих в вузы. – М.: РИА «Новая волна», 2007;</w:t>
      </w:r>
    </w:p>
    <w:p w:rsidR="00F77588" w:rsidRDefault="00F77588" w:rsidP="00F77588">
      <w:pPr>
        <w:pStyle w:val="a3"/>
        <w:spacing w:before="0" w:beforeAutospacing="0" w:after="0" w:afterAutospacing="0" w:line="294" w:lineRule="atLeast"/>
        <w:jc w:val="both"/>
      </w:pPr>
    </w:p>
    <w:p w:rsidR="00F77588" w:rsidRDefault="00F77588" w:rsidP="00F77588">
      <w:pPr>
        <w:pStyle w:val="a3"/>
        <w:spacing w:before="0" w:beforeAutospacing="0" w:after="0" w:afterAutospacing="0" w:line="294" w:lineRule="atLeast"/>
        <w:jc w:val="both"/>
      </w:pPr>
      <w:r>
        <w:br/>
      </w:r>
    </w:p>
    <w:p w:rsidR="00F77588" w:rsidRDefault="00F77588" w:rsidP="00F77588">
      <w:pPr>
        <w:pStyle w:val="a3"/>
        <w:spacing w:before="0" w:beforeAutospacing="0" w:after="0" w:afterAutospacing="0" w:line="294" w:lineRule="atLeast"/>
        <w:jc w:val="both"/>
      </w:pPr>
    </w:p>
    <w:p w:rsidR="00F77588" w:rsidRPr="00F77588" w:rsidRDefault="00F77588" w:rsidP="00F77588">
      <w:pPr>
        <w:pStyle w:val="a3"/>
        <w:shd w:val="clear" w:color="auto" w:fill="FFFFFF"/>
        <w:spacing w:before="0" w:beforeAutospacing="0" w:after="0" w:afterAutospacing="0" w:line="294" w:lineRule="atLeast"/>
        <w:jc w:val="both"/>
        <w:rPr>
          <w:rFonts w:ascii="Arial" w:hAnsi="Arial" w:cs="Arial"/>
          <w:color w:val="000000"/>
          <w:sz w:val="21"/>
          <w:szCs w:val="21"/>
        </w:rPr>
      </w:pPr>
    </w:p>
    <w:p w:rsidR="00F77588" w:rsidRDefault="00F77588" w:rsidP="00F77588">
      <w:pPr>
        <w:jc w:val="both"/>
      </w:pPr>
    </w:p>
    <w:p w:rsidR="00F77588" w:rsidRDefault="00F77588" w:rsidP="00F77588">
      <w:pPr>
        <w:jc w:val="both"/>
      </w:pPr>
      <w:bookmarkStart w:id="0" w:name="_GoBack"/>
      <w:bookmarkEnd w:id="0"/>
    </w:p>
    <w:p w:rsidR="00F77588" w:rsidRDefault="00F77588" w:rsidP="00F77588">
      <w:pPr>
        <w:jc w:val="both"/>
      </w:pPr>
    </w:p>
    <w:sectPr w:rsidR="00F77588" w:rsidSect="007E3A2C">
      <w:pgSz w:w="11906" w:h="16838"/>
      <w:pgMar w:top="284"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7CBF"/>
    <w:multiLevelType w:val="multilevel"/>
    <w:tmpl w:val="FF4C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124D3"/>
    <w:multiLevelType w:val="multilevel"/>
    <w:tmpl w:val="EE8C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3168B2"/>
    <w:multiLevelType w:val="multilevel"/>
    <w:tmpl w:val="6F54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B0621"/>
    <w:multiLevelType w:val="multilevel"/>
    <w:tmpl w:val="8E18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16"/>
    <w:multiLevelType w:val="multilevel"/>
    <w:tmpl w:val="EA6A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21C38"/>
    <w:multiLevelType w:val="multilevel"/>
    <w:tmpl w:val="942E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004E51"/>
    <w:multiLevelType w:val="multilevel"/>
    <w:tmpl w:val="A2EA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70401B"/>
    <w:multiLevelType w:val="multilevel"/>
    <w:tmpl w:val="3D5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1A3385"/>
    <w:multiLevelType w:val="multilevel"/>
    <w:tmpl w:val="5B9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8F39C7"/>
    <w:multiLevelType w:val="multilevel"/>
    <w:tmpl w:val="A5B4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9053B3"/>
    <w:multiLevelType w:val="multilevel"/>
    <w:tmpl w:val="9DC6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F60266"/>
    <w:multiLevelType w:val="multilevel"/>
    <w:tmpl w:val="4DB2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151C5E"/>
    <w:multiLevelType w:val="multilevel"/>
    <w:tmpl w:val="01E8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5228F8"/>
    <w:multiLevelType w:val="multilevel"/>
    <w:tmpl w:val="BDF6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092FC2"/>
    <w:multiLevelType w:val="multilevel"/>
    <w:tmpl w:val="B892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A0109B"/>
    <w:multiLevelType w:val="multilevel"/>
    <w:tmpl w:val="6CBA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6B7CE8"/>
    <w:multiLevelType w:val="multilevel"/>
    <w:tmpl w:val="65E0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721CA8"/>
    <w:multiLevelType w:val="multilevel"/>
    <w:tmpl w:val="1250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11"/>
  </w:num>
  <w:num w:numId="5">
    <w:abstractNumId w:val="9"/>
  </w:num>
  <w:num w:numId="6">
    <w:abstractNumId w:val="15"/>
  </w:num>
  <w:num w:numId="7">
    <w:abstractNumId w:val="17"/>
  </w:num>
  <w:num w:numId="8">
    <w:abstractNumId w:val="6"/>
  </w:num>
  <w:num w:numId="9">
    <w:abstractNumId w:val="8"/>
  </w:num>
  <w:num w:numId="10">
    <w:abstractNumId w:val="7"/>
  </w:num>
  <w:num w:numId="11">
    <w:abstractNumId w:val="13"/>
  </w:num>
  <w:num w:numId="12">
    <w:abstractNumId w:val="12"/>
  </w:num>
  <w:num w:numId="13">
    <w:abstractNumId w:val="16"/>
  </w:num>
  <w:num w:numId="14">
    <w:abstractNumId w:val="10"/>
  </w:num>
  <w:num w:numId="15">
    <w:abstractNumId w:val="4"/>
  </w:num>
  <w:num w:numId="16">
    <w:abstractNumId w:val="14"/>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88"/>
    <w:rsid w:val="00001017"/>
    <w:rsid w:val="00001B13"/>
    <w:rsid w:val="00007142"/>
    <w:rsid w:val="00007F65"/>
    <w:rsid w:val="00010EE8"/>
    <w:rsid w:val="00011248"/>
    <w:rsid w:val="00011CB5"/>
    <w:rsid w:val="00025A1E"/>
    <w:rsid w:val="0003251B"/>
    <w:rsid w:val="00040DDF"/>
    <w:rsid w:val="00043691"/>
    <w:rsid w:val="00045E7E"/>
    <w:rsid w:val="000471CC"/>
    <w:rsid w:val="00050552"/>
    <w:rsid w:val="00051DA5"/>
    <w:rsid w:val="00054593"/>
    <w:rsid w:val="0005610E"/>
    <w:rsid w:val="000572E2"/>
    <w:rsid w:val="00061F35"/>
    <w:rsid w:val="000656B1"/>
    <w:rsid w:val="00070A22"/>
    <w:rsid w:val="00075FD1"/>
    <w:rsid w:val="000804DD"/>
    <w:rsid w:val="00082366"/>
    <w:rsid w:val="000963F5"/>
    <w:rsid w:val="0009773B"/>
    <w:rsid w:val="000A0A17"/>
    <w:rsid w:val="000A4780"/>
    <w:rsid w:val="000C1F5C"/>
    <w:rsid w:val="000C5B10"/>
    <w:rsid w:val="000D1119"/>
    <w:rsid w:val="000D19F4"/>
    <w:rsid w:val="000D6937"/>
    <w:rsid w:val="000D6A89"/>
    <w:rsid w:val="000E1FD6"/>
    <w:rsid w:val="000F06BE"/>
    <w:rsid w:val="000F72A3"/>
    <w:rsid w:val="001059E3"/>
    <w:rsid w:val="00106B82"/>
    <w:rsid w:val="001070F6"/>
    <w:rsid w:val="00113DBE"/>
    <w:rsid w:val="00120AAF"/>
    <w:rsid w:val="00120ED8"/>
    <w:rsid w:val="00121A22"/>
    <w:rsid w:val="00121E0C"/>
    <w:rsid w:val="001223FB"/>
    <w:rsid w:val="00122E86"/>
    <w:rsid w:val="001304B0"/>
    <w:rsid w:val="00130D84"/>
    <w:rsid w:val="00131824"/>
    <w:rsid w:val="00135DCA"/>
    <w:rsid w:val="00136929"/>
    <w:rsid w:val="001463C9"/>
    <w:rsid w:val="00147998"/>
    <w:rsid w:val="001479F9"/>
    <w:rsid w:val="00150FD6"/>
    <w:rsid w:val="00151B61"/>
    <w:rsid w:val="00151CA9"/>
    <w:rsid w:val="00153FB7"/>
    <w:rsid w:val="00154B85"/>
    <w:rsid w:val="00155F9D"/>
    <w:rsid w:val="00157FBC"/>
    <w:rsid w:val="00162C17"/>
    <w:rsid w:val="00165472"/>
    <w:rsid w:val="00170202"/>
    <w:rsid w:val="00170DFA"/>
    <w:rsid w:val="001716F1"/>
    <w:rsid w:val="00172F59"/>
    <w:rsid w:val="001864DF"/>
    <w:rsid w:val="00190AFF"/>
    <w:rsid w:val="001A23F2"/>
    <w:rsid w:val="001A3201"/>
    <w:rsid w:val="001A4441"/>
    <w:rsid w:val="001B169E"/>
    <w:rsid w:val="001B43C7"/>
    <w:rsid w:val="001C0377"/>
    <w:rsid w:val="001C7B90"/>
    <w:rsid w:val="001C7E04"/>
    <w:rsid w:val="001D2C55"/>
    <w:rsid w:val="001D30FA"/>
    <w:rsid w:val="001E057A"/>
    <w:rsid w:val="001E114B"/>
    <w:rsid w:val="001E1EBA"/>
    <w:rsid w:val="001E24AB"/>
    <w:rsid w:val="001F21B1"/>
    <w:rsid w:val="001F2485"/>
    <w:rsid w:val="001F4A98"/>
    <w:rsid w:val="001F5B1F"/>
    <w:rsid w:val="0020388D"/>
    <w:rsid w:val="00205D34"/>
    <w:rsid w:val="00212800"/>
    <w:rsid w:val="002178C0"/>
    <w:rsid w:val="0022174F"/>
    <w:rsid w:val="0022239B"/>
    <w:rsid w:val="002263A8"/>
    <w:rsid w:val="002271DE"/>
    <w:rsid w:val="00236B11"/>
    <w:rsid w:val="00240D74"/>
    <w:rsid w:val="002414F2"/>
    <w:rsid w:val="0024369E"/>
    <w:rsid w:val="00245FFE"/>
    <w:rsid w:val="00246FB0"/>
    <w:rsid w:val="00247900"/>
    <w:rsid w:val="00251E48"/>
    <w:rsid w:val="00260706"/>
    <w:rsid w:val="00260C7B"/>
    <w:rsid w:val="00265D1C"/>
    <w:rsid w:val="00274168"/>
    <w:rsid w:val="0027567F"/>
    <w:rsid w:val="00275CD6"/>
    <w:rsid w:val="00282395"/>
    <w:rsid w:val="00286243"/>
    <w:rsid w:val="00290191"/>
    <w:rsid w:val="002909EE"/>
    <w:rsid w:val="00293B43"/>
    <w:rsid w:val="002954EE"/>
    <w:rsid w:val="00297800"/>
    <w:rsid w:val="00297F2C"/>
    <w:rsid w:val="002A5891"/>
    <w:rsid w:val="002A6C17"/>
    <w:rsid w:val="002B1511"/>
    <w:rsid w:val="002B2C89"/>
    <w:rsid w:val="002B3DBD"/>
    <w:rsid w:val="002C1068"/>
    <w:rsid w:val="002C3AB3"/>
    <w:rsid w:val="002C5CB0"/>
    <w:rsid w:val="002C797F"/>
    <w:rsid w:val="002D360C"/>
    <w:rsid w:val="002D4073"/>
    <w:rsid w:val="002E3900"/>
    <w:rsid w:val="002F01EA"/>
    <w:rsid w:val="002F0C84"/>
    <w:rsid w:val="003020FC"/>
    <w:rsid w:val="003033C1"/>
    <w:rsid w:val="00306A90"/>
    <w:rsid w:val="0031196A"/>
    <w:rsid w:val="00315D64"/>
    <w:rsid w:val="003161D5"/>
    <w:rsid w:val="00317EC4"/>
    <w:rsid w:val="00327BF6"/>
    <w:rsid w:val="00333D1E"/>
    <w:rsid w:val="00334627"/>
    <w:rsid w:val="00336021"/>
    <w:rsid w:val="00336696"/>
    <w:rsid w:val="00337235"/>
    <w:rsid w:val="0034022B"/>
    <w:rsid w:val="00342E1B"/>
    <w:rsid w:val="003430FB"/>
    <w:rsid w:val="0034495E"/>
    <w:rsid w:val="00346294"/>
    <w:rsid w:val="00354F75"/>
    <w:rsid w:val="003567C4"/>
    <w:rsid w:val="003627A7"/>
    <w:rsid w:val="0036480E"/>
    <w:rsid w:val="003673B7"/>
    <w:rsid w:val="00370732"/>
    <w:rsid w:val="00372D6A"/>
    <w:rsid w:val="00372EE1"/>
    <w:rsid w:val="00376111"/>
    <w:rsid w:val="00376CC3"/>
    <w:rsid w:val="00383270"/>
    <w:rsid w:val="00385D8A"/>
    <w:rsid w:val="003860DE"/>
    <w:rsid w:val="003875C7"/>
    <w:rsid w:val="00395378"/>
    <w:rsid w:val="003959AE"/>
    <w:rsid w:val="00395F62"/>
    <w:rsid w:val="003969FD"/>
    <w:rsid w:val="003A1917"/>
    <w:rsid w:val="003A3273"/>
    <w:rsid w:val="003A56B3"/>
    <w:rsid w:val="003A59E3"/>
    <w:rsid w:val="003B38F9"/>
    <w:rsid w:val="003B57A7"/>
    <w:rsid w:val="003B723F"/>
    <w:rsid w:val="003C0649"/>
    <w:rsid w:val="003C07DD"/>
    <w:rsid w:val="003C1140"/>
    <w:rsid w:val="003C6BC1"/>
    <w:rsid w:val="003C7693"/>
    <w:rsid w:val="003C7BA2"/>
    <w:rsid w:val="003D00A5"/>
    <w:rsid w:val="003D5209"/>
    <w:rsid w:val="003D627E"/>
    <w:rsid w:val="003E2078"/>
    <w:rsid w:val="003E272C"/>
    <w:rsid w:val="003E2F03"/>
    <w:rsid w:val="003F562E"/>
    <w:rsid w:val="003F5860"/>
    <w:rsid w:val="003F7922"/>
    <w:rsid w:val="0040486E"/>
    <w:rsid w:val="004052F8"/>
    <w:rsid w:val="00406704"/>
    <w:rsid w:val="0040781E"/>
    <w:rsid w:val="00410B63"/>
    <w:rsid w:val="00414A49"/>
    <w:rsid w:val="00416D91"/>
    <w:rsid w:val="00423431"/>
    <w:rsid w:val="00430274"/>
    <w:rsid w:val="004367CF"/>
    <w:rsid w:val="00447E1F"/>
    <w:rsid w:val="0045276D"/>
    <w:rsid w:val="004533CE"/>
    <w:rsid w:val="0045624F"/>
    <w:rsid w:val="00457E41"/>
    <w:rsid w:val="00460D94"/>
    <w:rsid w:val="00463ED7"/>
    <w:rsid w:val="00472785"/>
    <w:rsid w:val="00473C34"/>
    <w:rsid w:val="00477816"/>
    <w:rsid w:val="00480FFF"/>
    <w:rsid w:val="004813CA"/>
    <w:rsid w:val="00481893"/>
    <w:rsid w:val="00485E4F"/>
    <w:rsid w:val="00491614"/>
    <w:rsid w:val="0049172F"/>
    <w:rsid w:val="00496443"/>
    <w:rsid w:val="004A3623"/>
    <w:rsid w:val="004B3084"/>
    <w:rsid w:val="004B38D2"/>
    <w:rsid w:val="004B51E2"/>
    <w:rsid w:val="004B6279"/>
    <w:rsid w:val="004B68AA"/>
    <w:rsid w:val="004B6FB2"/>
    <w:rsid w:val="004C1159"/>
    <w:rsid w:val="004C1ADA"/>
    <w:rsid w:val="004C4AC9"/>
    <w:rsid w:val="004C785F"/>
    <w:rsid w:val="004D3C99"/>
    <w:rsid w:val="004D72D8"/>
    <w:rsid w:val="004E4161"/>
    <w:rsid w:val="004E4A2C"/>
    <w:rsid w:val="004E4B4E"/>
    <w:rsid w:val="004E5164"/>
    <w:rsid w:val="004F25D3"/>
    <w:rsid w:val="004F2A8E"/>
    <w:rsid w:val="00504B01"/>
    <w:rsid w:val="00505F9F"/>
    <w:rsid w:val="00506C5D"/>
    <w:rsid w:val="005158D4"/>
    <w:rsid w:val="00517187"/>
    <w:rsid w:val="005256F8"/>
    <w:rsid w:val="00526A25"/>
    <w:rsid w:val="00530DBD"/>
    <w:rsid w:val="00532004"/>
    <w:rsid w:val="00532387"/>
    <w:rsid w:val="00535DB4"/>
    <w:rsid w:val="00540BFB"/>
    <w:rsid w:val="00541B2F"/>
    <w:rsid w:val="00546910"/>
    <w:rsid w:val="00550758"/>
    <w:rsid w:val="00551107"/>
    <w:rsid w:val="00553A7E"/>
    <w:rsid w:val="00562366"/>
    <w:rsid w:val="00562C86"/>
    <w:rsid w:val="00563597"/>
    <w:rsid w:val="00565A17"/>
    <w:rsid w:val="005673DB"/>
    <w:rsid w:val="00571703"/>
    <w:rsid w:val="00573529"/>
    <w:rsid w:val="00573D3D"/>
    <w:rsid w:val="005771CC"/>
    <w:rsid w:val="00581CD7"/>
    <w:rsid w:val="005909D9"/>
    <w:rsid w:val="0059592D"/>
    <w:rsid w:val="005A2419"/>
    <w:rsid w:val="005A7729"/>
    <w:rsid w:val="005B2595"/>
    <w:rsid w:val="005B2724"/>
    <w:rsid w:val="005B2A90"/>
    <w:rsid w:val="005B3212"/>
    <w:rsid w:val="005B340F"/>
    <w:rsid w:val="005B7B6A"/>
    <w:rsid w:val="005C15C1"/>
    <w:rsid w:val="005C23D5"/>
    <w:rsid w:val="005C3B62"/>
    <w:rsid w:val="005C5C50"/>
    <w:rsid w:val="005C5D9E"/>
    <w:rsid w:val="005C6F2D"/>
    <w:rsid w:val="005D04F8"/>
    <w:rsid w:val="005E470D"/>
    <w:rsid w:val="005F185E"/>
    <w:rsid w:val="005F329C"/>
    <w:rsid w:val="0060169C"/>
    <w:rsid w:val="00604106"/>
    <w:rsid w:val="0060447C"/>
    <w:rsid w:val="00604B0C"/>
    <w:rsid w:val="006054EA"/>
    <w:rsid w:val="00610AE9"/>
    <w:rsid w:val="0062116D"/>
    <w:rsid w:val="006211DC"/>
    <w:rsid w:val="006241D7"/>
    <w:rsid w:val="00633F2C"/>
    <w:rsid w:val="00634AF8"/>
    <w:rsid w:val="00636989"/>
    <w:rsid w:val="0064011B"/>
    <w:rsid w:val="00640761"/>
    <w:rsid w:val="006421B6"/>
    <w:rsid w:val="00647889"/>
    <w:rsid w:val="00650AF9"/>
    <w:rsid w:val="00652438"/>
    <w:rsid w:val="00654C02"/>
    <w:rsid w:val="00661731"/>
    <w:rsid w:val="00664158"/>
    <w:rsid w:val="00664B75"/>
    <w:rsid w:val="00671D7A"/>
    <w:rsid w:val="00673E3D"/>
    <w:rsid w:val="0067409C"/>
    <w:rsid w:val="006748E3"/>
    <w:rsid w:val="00675FAA"/>
    <w:rsid w:val="00676A50"/>
    <w:rsid w:val="006823F5"/>
    <w:rsid w:val="00684F3A"/>
    <w:rsid w:val="006853DA"/>
    <w:rsid w:val="006A1B15"/>
    <w:rsid w:val="006A59D1"/>
    <w:rsid w:val="006A5B31"/>
    <w:rsid w:val="006A5B5C"/>
    <w:rsid w:val="006A6433"/>
    <w:rsid w:val="006A6463"/>
    <w:rsid w:val="006A7FD5"/>
    <w:rsid w:val="006B0836"/>
    <w:rsid w:val="006B0E99"/>
    <w:rsid w:val="006B436E"/>
    <w:rsid w:val="006B7D4A"/>
    <w:rsid w:val="006C4D6C"/>
    <w:rsid w:val="006E0202"/>
    <w:rsid w:val="006E33B9"/>
    <w:rsid w:val="006E3AA3"/>
    <w:rsid w:val="006F1A44"/>
    <w:rsid w:val="006F20E2"/>
    <w:rsid w:val="006F3A94"/>
    <w:rsid w:val="006F69BE"/>
    <w:rsid w:val="006F7D52"/>
    <w:rsid w:val="00703DB5"/>
    <w:rsid w:val="00705222"/>
    <w:rsid w:val="00706178"/>
    <w:rsid w:val="007073CE"/>
    <w:rsid w:val="007106D1"/>
    <w:rsid w:val="00711C85"/>
    <w:rsid w:val="0072016B"/>
    <w:rsid w:val="0072125E"/>
    <w:rsid w:val="00722E20"/>
    <w:rsid w:val="00723D0B"/>
    <w:rsid w:val="00726B67"/>
    <w:rsid w:val="0073286C"/>
    <w:rsid w:val="00736284"/>
    <w:rsid w:val="007373B9"/>
    <w:rsid w:val="00742300"/>
    <w:rsid w:val="007446C2"/>
    <w:rsid w:val="00744AD3"/>
    <w:rsid w:val="00745ECD"/>
    <w:rsid w:val="00747216"/>
    <w:rsid w:val="00761AD9"/>
    <w:rsid w:val="00765F13"/>
    <w:rsid w:val="007724D9"/>
    <w:rsid w:val="00774749"/>
    <w:rsid w:val="007758C0"/>
    <w:rsid w:val="007771F2"/>
    <w:rsid w:val="0077733B"/>
    <w:rsid w:val="007860E9"/>
    <w:rsid w:val="007874DE"/>
    <w:rsid w:val="00792BE1"/>
    <w:rsid w:val="007A5A61"/>
    <w:rsid w:val="007A6450"/>
    <w:rsid w:val="007A72F0"/>
    <w:rsid w:val="007A7DD9"/>
    <w:rsid w:val="007C2F23"/>
    <w:rsid w:val="007C3CA1"/>
    <w:rsid w:val="007C521E"/>
    <w:rsid w:val="007C66A9"/>
    <w:rsid w:val="007D43D5"/>
    <w:rsid w:val="007E3A2C"/>
    <w:rsid w:val="007E3CBD"/>
    <w:rsid w:val="007E4575"/>
    <w:rsid w:val="007F09C7"/>
    <w:rsid w:val="007F23F5"/>
    <w:rsid w:val="007F28FE"/>
    <w:rsid w:val="007F3A29"/>
    <w:rsid w:val="00802B1C"/>
    <w:rsid w:val="00804264"/>
    <w:rsid w:val="00805281"/>
    <w:rsid w:val="00812C42"/>
    <w:rsid w:val="00830C5D"/>
    <w:rsid w:val="00830E1A"/>
    <w:rsid w:val="0083214B"/>
    <w:rsid w:val="00841BA4"/>
    <w:rsid w:val="00842150"/>
    <w:rsid w:val="00843579"/>
    <w:rsid w:val="008448E2"/>
    <w:rsid w:val="00844DC6"/>
    <w:rsid w:val="00845659"/>
    <w:rsid w:val="00845992"/>
    <w:rsid w:val="00845E9B"/>
    <w:rsid w:val="00845F1F"/>
    <w:rsid w:val="00851021"/>
    <w:rsid w:val="0085150F"/>
    <w:rsid w:val="0085158D"/>
    <w:rsid w:val="00852E24"/>
    <w:rsid w:val="00856B98"/>
    <w:rsid w:val="00857660"/>
    <w:rsid w:val="008579E8"/>
    <w:rsid w:val="00861136"/>
    <w:rsid w:val="00866CB7"/>
    <w:rsid w:val="00875B2C"/>
    <w:rsid w:val="0088010D"/>
    <w:rsid w:val="00881C81"/>
    <w:rsid w:val="00882D83"/>
    <w:rsid w:val="008A1606"/>
    <w:rsid w:val="008A457D"/>
    <w:rsid w:val="008A54E3"/>
    <w:rsid w:val="008B11FE"/>
    <w:rsid w:val="008B3EAA"/>
    <w:rsid w:val="008B5825"/>
    <w:rsid w:val="008C4614"/>
    <w:rsid w:val="008C5693"/>
    <w:rsid w:val="008C6E9D"/>
    <w:rsid w:val="008D240D"/>
    <w:rsid w:val="008D2608"/>
    <w:rsid w:val="008D6BB3"/>
    <w:rsid w:val="008E5BAE"/>
    <w:rsid w:val="008E7466"/>
    <w:rsid w:val="008F2EF5"/>
    <w:rsid w:val="008F44DE"/>
    <w:rsid w:val="00902FDA"/>
    <w:rsid w:val="009039BB"/>
    <w:rsid w:val="009066B9"/>
    <w:rsid w:val="00910546"/>
    <w:rsid w:val="00911C1D"/>
    <w:rsid w:val="00915A17"/>
    <w:rsid w:val="0092413A"/>
    <w:rsid w:val="00926F03"/>
    <w:rsid w:val="0093472C"/>
    <w:rsid w:val="0093654B"/>
    <w:rsid w:val="00937C11"/>
    <w:rsid w:val="00940AA9"/>
    <w:rsid w:val="00947F5A"/>
    <w:rsid w:val="00953FB6"/>
    <w:rsid w:val="00956575"/>
    <w:rsid w:val="009620D2"/>
    <w:rsid w:val="00962BAF"/>
    <w:rsid w:val="0096309F"/>
    <w:rsid w:val="0096489E"/>
    <w:rsid w:val="00966325"/>
    <w:rsid w:val="009725B3"/>
    <w:rsid w:val="00974136"/>
    <w:rsid w:val="00980B33"/>
    <w:rsid w:val="00985CED"/>
    <w:rsid w:val="009865CB"/>
    <w:rsid w:val="00993105"/>
    <w:rsid w:val="00995120"/>
    <w:rsid w:val="00997A01"/>
    <w:rsid w:val="00997BD2"/>
    <w:rsid w:val="009A10E1"/>
    <w:rsid w:val="009A16D5"/>
    <w:rsid w:val="009A3FBA"/>
    <w:rsid w:val="009A6342"/>
    <w:rsid w:val="009B3A1F"/>
    <w:rsid w:val="009B402B"/>
    <w:rsid w:val="009B5068"/>
    <w:rsid w:val="009C68E5"/>
    <w:rsid w:val="009D254D"/>
    <w:rsid w:val="009D2BF5"/>
    <w:rsid w:val="009D4CF0"/>
    <w:rsid w:val="009E1B64"/>
    <w:rsid w:val="009E3BBD"/>
    <w:rsid w:val="009E3DD7"/>
    <w:rsid w:val="009E5667"/>
    <w:rsid w:val="009E7A7A"/>
    <w:rsid w:val="009F2682"/>
    <w:rsid w:val="00A00AEE"/>
    <w:rsid w:val="00A02381"/>
    <w:rsid w:val="00A047DB"/>
    <w:rsid w:val="00A10A61"/>
    <w:rsid w:val="00A13810"/>
    <w:rsid w:val="00A15347"/>
    <w:rsid w:val="00A23A78"/>
    <w:rsid w:val="00A34472"/>
    <w:rsid w:val="00A4057D"/>
    <w:rsid w:val="00A40F7F"/>
    <w:rsid w:val="00A443DA"/>
    <w:rsid w:val="00A51455"/>
    <w:rsid w:val="00A51C41"/>
    <w:rsid w:val="00A73250"/>
    <w:rsid w:val="00A746AD"/>
    <w:rsid w:val="00A7541F"/>
    <w:rsid w:val="00A75FE3"/>
    <w:rsid w:val="00A76D52"/>
    <w:rsid w:val="00A76DE2"/>
    <w:rsid w:val="00A7746F"/>
    <w:rsid w:val="00A80171"/>
    <w:rsid w:val="00A855DC"/>
    <w:rsid w:val="00A9037E"/>
    <w:rsid w:val="00A92780"/>
    <w:rsid w:val="00AA20CC"/>
    <w:rsid w:val="00AA2FEA"/>
    <w:rsid w:val="00AC00D4"/>
    <w:rsid w:val="00AC1432"/>
    <w:rsid w:val="00AC1B55"/>
    <w:rsid w:val="00AC278B"/>
    <w:rsid w:val="00AC7301"/>
    <w:rsid w:val="00AD62F4"/>
    <w:rsid w:val="00AD7DE2"/>
    <w:rsid w:val="00AE1FC4"/>
    <w:rsid w:val="00AE75FF"/>
    <w:rsid w:val="00AF0563"/>
    <w:rsid w:val="00AF0C6D"/>
    <w:rsid w:val="00AF3A79"/>
    <w:rsid w:val="00B03E37"/>
    <w:rsid w:val="00B047C6"/>
    <w:rsid w:val="00B11AAA"/>
    <w:rsid w:val="00B130E0"/>
    <w:rsid w:val="00B14B5D"/>
    <w:rsid w:val="00B247ED"/>
    <w:rsid w:val="00B27E97"/>
    <w:rsid w:val="00B300D8"/>
    <w:rsid w:val="00B342E3"/>
    <w:rsid w:val="00B40D84"/>
    <w:rsid w:val="00B42A69"/>
    <w:rsid w:val="00B43F8A"/>
    <w:rsid w:val="00B471B5"/>
    <w:rsid w:val="00B504FE"/>
    <w:rsid w:val="00B61978"/>
    <w:rsid w:val="00B650C2"/>
    <w:rsid w:val="00B6658A"/>
    <w:rsid w:val="00B714B5"/>
    <w:rsid w:val="00B716B7"/>
    <w:rsid w:val="00B71831"/>
    <w:rsid w:val="00B7209D"/>
    <w:rsid w:val="00B76C08"/>
    <w:rsid w:val="00B777B4"/>
    <w:rsid w:val="00B905C0"/>
    <w:rsid w:val="00BA5A0D"/>
    <w:rsid w:val="00BA5EA9"/>
    <w:rsid w:val="00BB2688"/>
    <w:rsid w:val="00BB303B"/>
    <w:rsid w:val="00BB5E67"/>
    <w:rsid w:val="00BC3637"/>
    <w:rsid w:val="00BD0606"/>
    <w:rsid w:val="00BD0DCB"/>
    <w:rsid w:val="00BD42D4"/>
    <w:rsid w:val="00BE64D4"/>
    <w:rsid w:val="00BE66BD"/>
    <w:rsid w:val="00BF1AA1"/>
    <w:rsid w:val="00BF27C6"/>
    <w:rsid w:val="00C1234B"/>
    <w:rsid w:val="00C1526B"/>
    <w:rsid w:val="00C157A1"/>
    <w:rsid w:val="00C22737"/>
    <w:rsid w:val="00C229B1"/>
    <w:rsid w:val="00C26F0A"/>
    <w:rsid w:val="00C2715A"/>
    <w:rsid w:val="00C276CB"/>
    <w:rsid w:val="00C313FE"/>
    <w:rsid w:val="00C31915"/>
    <w:rsid w:val="00C364D3"/>
    <w:rsid w:val="00C36A09"/>
    <w:rsid w:val="00C43ACE"/>
    <w:rsid w:val="00C503B1"/>
    <w:rsid w:val="00C50A2B"/>
    <w:rsid w:val="00C5456D"/>
    <w:rsid w:val="00C61B8B"/>
    <w:rsid w:val="00C74B0D"/>
    <w:rsid w:val="00C74FCA"/>
    <w:rsid w:val="00C76792"/>
    <w:rsid w:val="00C77683"/>
    <w:rsid w:val="00C823ED"/>
    <w:rsid w:val="00C830BC"/>
    <w:rsid w:val="00C8382F"/>
    <w:rsid w:val="00C87A71"/>
    <w:rsid w:val="00C955D5"/>
    <w:rsid w:val="00C9668D"/>
    <w:rsid w:val="00C97B41"/>
    <w:rsid w:val="00CA04A6"/>
    <w:rsid w:val="00CA1C4B"/>
    <w:rsid w:val="00CA46A3"/>
    <w:rsid w:val="00CA7039"/>
    <w:rsid w:val="00CB2B05"/>
    <w:rsid w:val="00CB63DD"/>
    <w:rsid w:val="00CC0F4C"/>
    <w:rsid w:val="00CC0F66"/>
    <w:rsid w:val="00CC11E3"/>
    <w:rsid w:val="00CC2919"/>
    <w:rsid w:val="00CC7A74"/>
    <w:rsid w:val="00CD1FB8"/>
    <w:rsid w:val="00CD28B0"/>
    <w:rsid w:val="00CD4285"/>
    <w:rsid w:val="00CD4DA6"/>
    <w:rsid w:val="00CE7F10"/>
    <w:rsid w:val="00CF0C93"/>
    <w:rsid w:val="00D00658"/>
    <w:rsid w:val="00D03447"/>
    <w:rsid w:val="00D13B85"/>
    <w:rsid w:val="00D13E91"/>
    <w:rsid w:val="00D14275"/>
    <w:rsid w:val="00D17AFA"/>
    <w:rsid w:val="00D25937"/>
    <w:rsid w:val="00D25EA8"/>
    <w:rsid w:val="00D308DE"/>
    <w:rsid w:val="00D318FE"/>
    <w:rsid w:val="00D354AB"/>
    <w:rsid w:val="00D36601"/>
    <w:rsid w:val="00D506F3"/>
    <w:rsid w:val="00D50A9B"/>
    <w:rsid w:val="00D57693"/>
    <w:rsid w:val="00D61AE4"/>
    <w:rsid w:val="00D622B7"/>
    <w:rsid w:val="00D62304"/>
    <w:rsid w:val="00D62FEE"/>
    <w:rsid w:val="00D65520"/>
    <w:rsid w:val="00D71993"/>
    <w:rsid w:val="00D7328C"/>
    <w:rsid w:val="00D73B9C"/>
    <w:rsid w:val="00D777B9"/>
    <w:rsid w:val="00D77E58"/>
    <w:rsid w:val="00D8409B"/>
    <w:rsid w:val="00D84554"/>
    <w:rsid w:val="00D90B31"/>
    <w:rsid w:val="00D916A8"/>
    <w:rsid w:val="00D93CEA"/>
    <w:rsid w:val="00D96290"/>
    <w:rsid w:val="00D969C2"/>
    <w:rsid w:val="00DA0AD3"/>
    <w:rsid w:val="00DA3B64"/>
    <w:rsid w:val="00DA44FD"/>
    <w:rsid w:val="00DA5B19"/>
    <w:rsid w:val="00DA5FE7"/>
    <w:rsid w:val="00DA6CA6"/>
    <w:rsid w:val="00DA79DA"/>
    <w:rsid w:val="00DB107B"/>
    <w:rsid w:val="00DC15B2"/>
    <w:rsid w:val="00DC32BC"/>
    <w:rsid w:val="00DC38F1"/>
    <w:rsid w:val="00DD4393"/>
    <w:rsid w:val="00DD733E"/>
    <w:rsid w:val="00DE1AC5"/>
    <w:rsid w:val="00DE3C4B"/>
    <w:rsid w:val="00DF2C41"/>
    <w:rsid w:val="00DF6E7C"/>
    <w:rsid w:val="00E11BBB"/>
    <w:rsid w:val="00E127FC"/>
    <w:rsid w:val="00E143A0"/>
    <w:rsid w:val="00E146BE"/>
    <w:rsid w:val="00E24CFE"/>
    <w:rsid w:val="00E357F5"/>
    <w:rsid w:val="00E373DD"/>
    <w:rsid w:val="00E406F7"/>
    <w:rsid w:val="00E47FF0"/>
    <w:rsid w:val="00E50804"/>
    <w:rsid w:val="00E5177E"/>
    <w:rsid w:val="00E565D9"/>
    <w:rsid w:val="00E61D07"/>
    <w:rsid w:val="00E84DFE"/>
    <w:rsid w:val="00E853E9"/>
    <w:rsid w:val="00E866C6"/>
    <w:rsid w:val="00E905E9"/>
    <w:rsid w:val="00EA25F9"/>
    <w:rsid w:val="00EA2E42"/>
    <w:rsid w:val="00EA43E1"/>
    <w:rsid w:val="00EB0A76"/>
    <w:rsid w:val="00EB0DE6"/>
    <w:rsid w:val="00EB2A00"/>
    <w:rsid w:val="00EB425C"/>
    <w:rsid w:val="00EC30D1"/>
    <w:rsid w:val="00EE3142"/>
    <w:rsid w:val="00EF1BF8"/>
    <w:rsid w:val="00EF5B05"/>
    <w:rsid w:val="00F00E8F"/>
    <w:rsid w:val="00F07F43"/>
    <w:rsid w:val="00F10A05"/>
    <w:rsid w:val="00F1299C"/>
    <w:rsid w:val="00F16740"/>
    <w:rsid w:val="00F16CB4"/>
    <w:rsid w:val="00F226BB"/>
    <w:rsid w:val="00F24136"/>
    <w:rsid w:val="00F2450D"/>
    <w:rsid w:val="00F24FE6"/>
    <w:rsid w:val="00F275A5"/>
    <w:rsid w:val="00F3595D"/>
    <w:rsid w:val="00F373F3"/>
    <w:rsid w:val="00F40065"/>
    <w:rsid w:val="00F4463E"/>
    <w:rsid w:val="00F446DF"/>
    <w:rsid w:val="00F47C11"/>
    <w:rsid w:val="00F5378A"/>
    <w:rsid w:val="00F5521C"/>
    <w:rsid w:val="00F56020"/>
    <w:rsid w:val="00F61398"/>
    <w:rsid w:val="00F6294A"/>
    <w:rsid w:val="00F66637"/>
    <w:rsid w:val="00F7051A"/>
    <w:rsid w:val="00F710EB"/>
    <w:rsid w:val="00F73BBC"/>
    <w:rsid w:val="00F75AD7"/>
    <w:rsid w:val="00F76429"/>
    <w:rsid w:val="00F7722E"/>
    <w:rsid w:val="00F77588"/>
    <w:rsid w:val="00F93A0D"/>
    <w:rsid w:val="00FA0EBE"/>
    <w:rsid w:val="00FA31B9"/>
    <w:rsid w:val="00FA53EB"/>
    <w:rsid w:val="00FB121A"/>
    <w:rsid w:val="00FB2A18"/>
    <w:rsid w:val="00FB2E07"/>
    <w:rsid w:val="00FB30D1"/>
    <w:rsid w:val="00FC2C43"/>
    <w:rsid w:val="00FC3205"/>
    <w:rsid w:val="00FC567D"/>
    <w:rsid w:val="00FC62F7"/>
    <w:rsid w:val="00FD352A"/>
    <w:rsid w:val="00FD40F7"/>
    <w:rsid w:val="00FD4877"/>
    <w:rsid w:val="00FE1A05"/>
    <w:rsid w:val="00FE2A55"/>
    <w:rsid w:val="00FE3103"/>
    <w:rsid w:val="00FE77A5"/>
    <w:rsid w:val="00FF0F4B"/>
    <w:rsid w:val="00FF3EE6"/>
    <w:rsid w:val="00FF5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75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75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79179">
      <w:bodyDiv w:val="1"/>
      <w:marLeft w:val="0"/>
      <w:marRight w:val="0"/>
      <w:marTop w:val="0"/>
      <w:marBottom w:val="0"/>
      <w:divBdr>
        <w:top w:val="none" w:sz="0" w:space="0" w:color="auto"/>
        <w:left w:val="none" w:sz="0" w:space="0" w:color="auto"/>
        <w:bottom w:val="none" w:sz="0" w:space="0" w:color="auto"/>
        <w:right w:val="none" w:sz="0" w:space="0" w:color="auto"/>
      </w:divBdr>
      <w:divsChild>
        <w:div w:id="945767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2107</Words>
  <Characters>12016</Characters>
  <Application>Microsoft Office Word</Application>
  <DocSecurity>0</DocSecurity>
  <Lines>100</Lines>
  <Paragraphs>28</Paragraphs>
  <ScaleCrop>false</ScaleCrop>
  <Company>SPecialiST RePack</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Slava</cp:lastModifiedBy>
  <cp:revision>3</cp:revision>
  <dcterms:created xsi:type="dcterms:W3CDTF">2019-03-27T08:17:00Z</dcterms:created>
  <dcterms:modified xsi:type="dcterms:W3CDTF">2019-03-27T08:28:00Z</dcterms:modified>
</cp:coreProperties>
</file>